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A1468" w14:textId="77777777" w:rsidR="005069C4" w:rsidRDefault="003653E9" w:rsidP="003653E9">
      <w:pPr>
        <w:jc w:val="center"/>
        <w:rPr>
          <w:rFonts w:ascii="Arial" w:hAnsi="Arial" w:cs="Arial"/>
          <w:b/>
          <w:sz w:val="32"/>
          <w:szCs w:val="32"/>
        </w:rPr>
      </w:pPr>
      <w:r w:rsidRPr="003653E9">
        <w:rPr>
          <w:rFonts w:ascii="Arial" w:hAnsi="Arial" w:cs="Arial"/>
          <w:b/>
          <w:sz w:val="32"/>
          <w:szCs w:val="32"/>
        </w:rPr>
        <w:t>TECHNICAL PAPER REFERENCE LIST</w:t>
      </w:r>
    </w:p>
    <w:p w14:paraId="192A1469" w14:textId="77777777" w:rsidR="003653E9" w:rsidRPr="00B35DD2" w:rsidRDefault="00B35DD2">
      <w:pPr>
        <w:rPr>
          <w:rFonts w:ascii="Arial" w:hAnsi="Arial" w:cs="Arial"/>
          <w:b/>
          <w:sz w:val="24"/>
          <w:szCs w:val="24"/>
          <w:u w:val="single"/>
        </w:rPr>
      </w:pPr>
      <w:r w:rsidRPr="00B35DD2">
        <w:rPr>
          <w:rFonts w:ascii="Arial" w:hAnsi="Arial" w:cs="Arial"/>
          <w:b/>
          <w:sz w:val="24"/>
          <w:szCs w:val="24"/>
          <w:u w:val="single"/>
        </w:rPr>
        <w:t>Dynamic Compaction</w:t>
      </w:r>
    </w:p>
    <w:p w14:paraId="60F70F07" w14:textId="77777777" w:rsidR="000056EC" w:rsidRPr="000056EC" w:rsidRDefault="000056EC" w:rsidP="000056EC">
      <w:pPr>
        <w:jc w:val="both"/>
        <w:rPr>
          <w:rFonts w:ascii="Arial" w:hAnsi="Arial" w:cs="Arial"/>
          <w:iCs/>
          <w:sz w:val="24"/>
          <w:szCs w:val="24"/>
          <w:lang w:bidi="en-US"/>
        </w:rPr>
      </w:pPr>
      <w:r w:rsidRPr="000056EC">
        <w:rPr>
          <w:rFonts w:ascii="Arial" w:hAnsi="Arial" w:cs="Arial"/>
          <w:iCs/>
          <w:sz w:val="24"/>
          <w:szCs w:val="24"/>
          <w:lang w:bidi="en-US"/>
        </w:rPr>
        <w:t>Berry, A., Visser, A.T., and Rust, E. (2000). “State of the Art Review of the Prediction of Ground Improvement Using Impact Compaction Equipment.” Proceedings from the South African Transport Conference, South Africa, July 17-20.</w:t>
      </w:r>
    </w:p>
    <w:p w14:paraId="192A146C" w14:textId="11F51A83" w:rsidR="00756807" w:rsidRDefault="00756807" w:rsidP="008970B2">
      <w:pPr>
        <w:jc w:val="both"/>
        <w:rPr>
          <w:rFonts w:ascii="Arial" w:hAnsi="Arial" w:cs="Arial"/>
          <w:sz w:val="24"/>
          <w:szCs w:val="24"/>
          <w:lang w:bidi="en-US"/>
        </w:rPr>
      </w:pPr>
      <w:r>
        <w:rPr>
          <w:rFonts w:ascii="Arial" w:hAnsi="Arial" w:cs="Arial"/>
          <w:sz w:val="24"/>
          <w:szCs w:val="24"/>
          <w:lang w:bidi="en-US"/>
        </w:rPr>
        <w:t xml:space="preserve">Chien, S.T. and Chien, C.H., (1983).  “On Dynamic Consolidation”.  In proceedings for the </w:t>
      </w:r>
      <w:r w:rsidRPr="00756807">
        <w:rPr>
          <w:rFonts w:ascii="Arial" w:hAnsi="Arial" w:cs="Arial"/>
          <w:i/>
          <w:sz w:val="24"/>
          <w:szCs w:val="24"/>
          <w:lang w:bidi="en-US"/>
        </w:rPr>
        <w:t>Eighth European Conference on Soil Mechanics and Foundation Engineering</w:t>
      </w:r>
      <w:r>
        <w:rPr>
          <w:rFonts w:ascii="Arial" w:hAnsi="Arial" w:cs="Arial"/>
          <w:sz w:val="24"/>
          <w:szCs w:val="24"/>
          <w:lang w:bidi="en-US"/>
        </w:rPr>
        <w:t>, Helsinki, Finland, Vol. 1, pp. 353-356</w:t>
      </w:r>
    </w:p>
    <w:p w14:paraId="192A146D" w14:textId="77777777" w:rsidR="00E16A63" w:rsidRDefault="00737390" w:rsidP="008970B2">
      <w:pPr>
        <w:jc w:val="both"/>
        <w:rPr>
          <w:rFonts w:ascii="Arial" w:hAnsi="Arial" w:cs="Arial"/>
          <w:sz w:val="24"/>
          <w:szCs w:val="24"/>
          <w:lang w:bidi="en-US"/>
        </w:rPr>
      </w:pPr>
      <w:r>
        <w:rPr>
          <w:rFonts w:ascii="Arial" w:hAnsi="Arial" w:cs="Arial"/>
          <w:sz w:val="24"/>
          <w:szCs w:val="24"/>
          <w:lang w:bidi="en-US"/>
        </w:rPr>
        <w:t xml:space="preserve">Chow, Y.K., Yong, D.M, Yong, K.Y., and Lee, S.L. (1992).  “Dynamic Compaction Analysis”.  Journal of Geotechnical Engineering, ASCE, </w:t>
      </w:r>
      <w:r w:rsidR="0086014E">
        <w:rPr>
          <w:rFonts w:ascii="Arial" w:hAnsi="Arial" w:cs="Arial"/>
          <w:sz w:val="24"/>
          <w:szCs w:val="24"/>
          <w:lang w:bidi="en-US"/>
        </w:rPr>
        <w:t xml:space="preserve">Vol. 118, pp. 1141-1157.  </w:t>
      </w:r>
    </w:p>
    <w:p w14:paraId="411817BC" w14:textId="6BE7D52C" w:rsidR="005E3AF2" w:rsidRPr="00DE2B65" w:rsidRDefault="005E3AF2" w:rsidP="008970B2">
      <w:pPr>
        <w:jc w:val="both"/>
        <w:rPr>
          <w:rFonts w:ascii="Arial" w:hAnsi="Arial" w:cs="Arial"/>
          <w:iCs/>
          <w:sz w:val="24"/>
          <w:szCs w:val="24"/>
          <w:lang w:bidi="en-US"/>
        </w:rPr>
      </w:pPr>
      <w:r w:rsidRPr="005E3AF2">
        <w:rPr>
          <w:rFonts w:ascii="Arial" w:hAnsi="Arial" w:cs="Arial"/>
          <w:iCs/>
          <w:sz w:val="24"/>
          <w:szCs w:val="24"/>
          <w:lang w:bidi="en-US"/>
        </w:rPr>
        <w:t xml:space="preserve">Chow, Y.K., Yong, D.M., Yong K.Y., and Lee, S.L. (1992). "Dynamic </w:t>
      </w:r>
      <w:r w:rsidR="00DE2B65">
        <w:rPr>
          <w:rFonts w:ascii="Arial" w:hAnsi="Arial" w:cs="Arial"/>
          <w:iCs/>
          <w:sz w:val="24"/>
          <w:szCs w:val="24"/>
          <w:lang w:bidi="en-US"/>
        </w:rPr>
        <w:t>C</w:t>
      </w:r>
      <w:r w:rsidRPr="005E3AF2">
        <w:rPr>
          <w:rFonts w:ascii="Arial" w:hAnsi="Arial" w:cs="Arial"/>
          <w:iCs/>
          <w:sz w:val="24"/>
          <w:szCs w:val="24"/>
          <w:lang w:bidi="en-US"/>
        </w:rPr>
        <w:t>ompaction of</w:t>
      </w:r>
      <w:r w:rsidR="00DE2B65">
        <w:rPr>
          <w:rFonts w:ascii="Arial" w:hAnsi="Arial" w:cs="Arial"/>
          <w:iCs/>
          <w:sz w:val="24"/>
          <w:szCs w:val="24"/>
          <w:lang w:bidi="en-US"/>
        </w:rPr>
        <w:t xml:space="preserve"> L</w:t>
      </w:r>
      <w:r w:rsidRPr="005E3AF2">
        <w:rPr>
          <w:rFonts w:ascii="Arial" w:hAnsi="Arial" w:cs="Arial"/>
          <w:iCs/>
          <w:sz w:val="24"/>
          <w:szCs w:val="24"/>
          <w:lang w:bidi="en-US"/>
        </w:rPr>
        <w:t xml:space="preserve">oose </w:t>
      </w:r>
      <w:r w:rsidR="00DE2B65">
        <w:rPr>
          <w:rFonts w:ascii="Arial" w:hAnsi="Arial" w:cs="Arial"/>
          <w:iCs/>
          <w:sz w:val="24"/>
          <w:szCs w:val="24"/>
          <w:lang w:bidi="en-US"/>
        </w:rPr>
        <w:t>S</w:t>
      </w:r>
      <w:r w:rsidRPr="005E3AF2">
        <w:rPr>
          <w:rFonts w:ascii="Arial" w:hAnsi="Arial" w:cs="Arial"/>
          <w:iCs/>
          <w:sz w:val="24"/>
          <w:szCs w:val="24"/>
          <w:lang w:bidi="en-US"/>
        </w:rPr>
        <w:t xml:space="preserve">and </w:t>
      </w:r>
      <w:r w:rsidR="00DE2B65">
        <w:rPr>
          <w:rFonts w:ascii="Arial" w:hAnsi="Arial" w:cs="Arial"/>
          <w:iCs/>
          <w:sz w:val="24"/>
          <w:szCs w:val="24"/>
          <w:lang w:bidi="en-US"/>
        </w:rPr>
        <w:t>D</w:t>
      </w:r>
      <w:r w:rsidRPr="005E3AF2">
        <w:rPr>
          <w:rFonts w:ascii="Arial" w:hAnsi="Arial" w:cs="Arial"/>
          <w:iCs/>
          <w:sz w:val="24"/>
          <w:szCs w:val="24"/>
          <w:lang w:bidi="en-US"/>
        </w:rPr>
        <w:t>eposits," Soils and Foundations, 32(4), p 93-106.</w:t>
      </w:r>
    </w:p>
    <w:p w14:paraId="192A146E" w14:textId="77777777" w:rsidR="008A4E36" w:rsidRDefault="008A4E36" w:rsidP="008970B2">
      <w:pPr>
        <w:jc w:val="both"/>
        <w:rPr>
          <w:rFonts w:ascii="Arial" w:hAnsi="Arial" w:cs="Arial"/>
          <w:sz w:val="24"/>
          <w:szCs w:val="24"/>
          <w:lang w:bidi="en-US"/>
        </w:rPr>
      </w:pPr>
      <w:r>
        <w:rPr>
          <w:rFonts w:ascii="Arial" w:hAnsi="Arial" w:cs="Arial"/>
          <w:sz w:val="24"/>
          <w:szCs w:val="24"/>
          <w:lang w:bidi="en-US"/>
        </w:rPr>
        <w:t>Chow, Y.K., Yong, D.M., Yong, K.Y</w:t>
      </w:r>
      <w:r w:rsidR="001B4904">
        <w:rPr>
          <w:rFonts w:ascii="Arial" w:hAnsi="Arial" w:cs="Arial"/>
          <w:sz w:val="24"/>
          <w:szCs w:val="24"/>
          <w:lang w:bidi="en-US"/>
        </w:rPr>
        <w:t xml:space="preserve">., and Lee, S.L. (1994).  “Dynamic Compaction of Loose Granular Soils: Effect of Print Spacing.”  Journal of Geotechnical Engineering, ASCE, Vol. 120, pp. 1115-1133.  </w:t>
      </w:r>
    </w:p>
    <w:p w14:paraId="192A146F" w14:textId="77777777" w:rsidR="00946C19" w:rsidRPr="008970B2" w:rsidRDefault="00946C19" w:rsidP="008970B2">
      <w:pPr>
        <w:jc w:val="both"/>
        <w:rPr>
          <w:rFonts w:ascii="Arial" w:hAnsi="Arial" w:cs="Arial"/>
          <w:sz w:val="24"/>
          <w:szCs w:val="24"/>
          <w:lang w:bidi="en-US"/>
        </w:rPr>
      </w:pPr>
      <w:r>
        <w:rPr>
          <w:rFonts w:ascii="Arial" w:hAnsi="Arial" w:cs="Arial"/>
          <w:sz w:val="24"/>
          <w:szCs w:val="24"/>
          <w:lang w:bidi="en-US"/>
        </w:rPr>
        <w:t xml:space="preserve">Dobson, T., and Slocombe, B., (1982).  “Deep Densification of Granular Fills”.  In proceedings for the </w:t>
      </w:r>
      <w:r w:rsidRPr="00946C19">
        <w:rPr>
          <w:rFonts w:ascii="Arial" w:hAnsi="Arial" w:cs="Arial"/>
          <w:i/>
          <w:sz w:val="24"/>
          <w:szCs w:val="24"/>
          <w:lang w:bidi="en-US"/>
        </w:rPr>
        <w:t>Second Geotechnical Conference and Exhibit on Design and Construction</w:t>
      </w:r>
      <w:r>
        <w:rPr>
          <w:rFonts w:ascii="Arial" w:hAnsi="Arial" w:cs="Arial"/>
          <w:sz w:val="24"/>
          <w:szCs w:val="24"/>
          <w:lang w:bidi="en-US"/>
        </w:rPr>
        <w:t xml:space="preserve">, Las Vegas, Nevada, April 26-28, 1982.  </w:t>
      </w:r>
    </w:p>
    <w:p w14:paraId="192A1470" w14:textId="77777777" w:rsidR="00EB79A6" w:rsidRDefault="00EB79A6" w:rsidP="00EB79A6">
      <w:pPr>
        <w:jc w:val="both"/>
        <w:rPr>
          <w:rFonts w:ascii="Arial" w:hAnsi="Arial" w:cs="Arial"/>
          <w:sz w:val="24"/>
          <w:szCs w:val="24"/>
        </w:rPr>
      </w:pPr>
      <w:r>
        <w:rPr>
          <w:rFonts w:ascii="Arial" w:hAnsi="Arial" w:cs="Arial"/>
          <w:sz w:val="24"/>
          <w:szCs w:val="24"/>
        </w:rPr>
        <w:t xml:space="preserve">Drumheller, J.C., and Shaffer, R.A., (1997).  “Dynamic Compaction”.  In proceedings for the Conference on </w:t>
      </w:r>
      <w:r w:rsidRPr="000273B4">
        <w:rPr>
          <w:rFonts w:ascii="Arial" w:hAnsi="Arial" w:cs="Arial"/>
          <w:i/>
          <w:sz w:val="24"/>
          <w:szCs w:val="24"/>
        </w:rPr>
        <w:t>Ground Improvement, Ground Reinforcement, and Ground Treatment</w:t>
      </w:r>
      <w:r>
        <w:rPr>
          <w:rFonts w:ascii="Arial" w:hAnsi="Arial" w:cs="Arial"/>
          <w:sz w:val="24"/>
          <w:szCs w:val="24"/>
        </w:rPr>
        <w:t xml:space="preserve">, </w:t>
      </w:r>
      <w:r w:rsidR="001D5585">
        <w:rPr>
          <w:rFonts w:ascii="Arial" w:hAnsi="Arial" w:cs="Arial"/>
          <w:sz w:val="24"/>
          <w:szCs w:val="24"/>
        </w:rPr>
        <w:t>(</w:t>
      </w:r>
      <w:r>
        <w:rPr>
          <w:rFonts w:ascii="Arial" w:hAnsi="Arial" w:cs="Arial"/>
          <w:sz w:val="24"/>
          <w:szCs w:val="24"/>
        </w:rPr>
        <w:t>Geotechnical Special Publication No. 69</w:t>
      </w:r>
      <w:r w:rsidR="001D5585">
        <w:rPr>
          <w:rFonts w:ascii="Arial" w:hAnsi="Arial" w:cs="Arial"/>
          <w:sz w:val="24"/>
          <w:szCs w:val="24"/>
        </w:rPr>
        <w:t>)</w:t>
      </w:r>
      <w:r>
        <w:rPr>
          <w:rFonts w:ascii="Arial" w:hAnsi="Arial" w:cs="Arial"/>
          <w:sz w:val="24"/>
          <w:szCs w:val="24"/>
        </w:rPr>
        <w:t xml:space="preserve">, </w:t>
      </w:r>
      <w:r w:rsidR="000273B4">
        <w:rPr>
          <w:rFonts w:ascii="Arial" w:hAnsi="Arial" w:cs="Arial"/>
          <w:sz w:val="24"/>
          <w:szCs w:val="24"/>
        </w:rPr>
        <w:t>ASCE,</w:t>
      </w:r>
      <w:r>
        <w:rPr>
          <w:rFonts w:ascii="Arial" w:hAnsi="Arial" w:cs="Arial"/>
          <w:sz w:val="24"/>
          <w:szCs w:val="24"/>
        </w:rPr>
        <w:t xml:space="preserve"> Logan, Utah, July 17-19, 1997.  </w:t>
      </w:r>
    </w:p>
    <w:p w14:paraId="192A1471" w14:textId="77777777" w:rsidR="006B317E" w:rsidRDefault="006B317E" w:rsidP="00163D57">
      <w:pPr>
        <w:jc w:val="both"/>
        <w:rPr>
          <w:rFonts w:ascii="Arial" w:hAnsi="Arial" w:cs="Arial"/>
          <w:sz w:val="24"/>
          <w:szCs w:val="24"/>
        </w:rPr>
      </w:pPr>
      <w:r>
        <w:rPr>
          <w:rFonts w:ascii="Arial" w:hAnsi="Arial" w:cs="Arial"/>
          <w:sz w:val="24"/>
          <w:szCs w:val="24"/>
        </w:rPr>
        <w:t xml:space="preserve">Drumheller, J.C., and Shaffer, R.A., (1997).  “Dynamic Compaction to Remediate Coal Spoil”.  In proceedings for the </w:t>
      </w:r>
      <w:r w:rsidRPr="000273B4">
        <w:rPr>
          <w:rFonts w:ascii="Arial" w:hAnsi="Arial" w:cs="Arial"/>
          <w:i/>
          <w:sz w:val="24"/>
          <w:szCs w:val="24"/>
        </w:rPr>
        <w:t>Conference on Ground Improvement, Ground Reinforcement, and Ground Treatment</w:t>
      </w:r>
      <w:r w:rsidR="00EB79A6">
        <w:rPr>
          <w:rFonts w:ascii="Arial" w:hAnsi="Arial" w:cs="Arial"/>
          <w:sz w:val="24"/>
          <w:szCs w:val="24"/>
        </w:rPr>
        <w:t xml:space="preserve">, </w:t>
      </w:r>
      <w:r w:rsidR="001D5585">
        <w:rPr>
          <w:rFonts w:ascii="Arial" w:hAnsi="Arial" w:cs="Arial"/>
          <w:sz w:val="24"/>
          <w:szCs w:val="24"/>
        </w:rPr>
        <w:t>(</w:t>
      </w:r>
      <w:r w:rsidR="00EB79A6">
        <w:rPr>
          <w:rFonts w:ascii="Arial" w:hAnsi="Arial" w:cs="Arial"/>
          <w:sz w:val="24"/>
          <w:szCs w:val="24"/>
        </w:rPr>
        <w:t>Geotechnical Special Publication No. 69</w:t>
      </w:r>
      <w:r w:rsidR="001D5585">
        <w:rPr>
          <w:rFonts w:ascii="Arial" w:hAnsi="Arial" w:cs="Arial"/>
          <w:sz w:val="24"/>
          <w:szCs w:val="24"/>
        </w:rPr>
        <w:t>)</w:t>
      </w:r>
      <w:r>
        <w:rPr>
          <w:rFonts w:ascii="Arial" w:hAnsi="Arial" w:cs="Arial"/>
          <w:sz w:val="24"/>
          <w:szCs w:val="24"/>
        </w:rPr>
        <w:t xml:space="preserve">, </w:t>
      </w:r>
      <w:r w:rsidR="000273B4">
        <w:rPr>
          <w:rFonts w:ascii="Arial" w:hAnsi="Arial" w:cs="Arial"/>
          <w:sz w:val="24"/>
          <w:szCs w:val="24"/>
        </w:rPr>
        <w:t>ASCE</w:t>
      </w:r>
      <w:r>
        <w:rPr>
          <w:rFonts w:ascii="Arial" w:hAnsi="Arial" w:cs="Arial"/>
          <w:sz w:val="24"/>
          <w:szCs w:val="24"/>
        </w:rPr>
        <w:t xml:space="preserve">, Logan, Utah, July 17-19, 1997.  </w:t>
      </w:r>
    </w:p>
    <w:p w14:paraId="57FBC76F" w14:textId="77777777" w:rsidR="00AA7F77" w:rsidRDefault="00AA7F77" w:rsidP="00AA7F77">
      <w:pPr>
        <w:jc w:val="both"/>
        <w:rPr>
          <w:rFonts w:ascii="Arial" w:hAnsi="Arial" w:cs="Arial"/>
          <w:iCs/>
          <w:sz w:val="24"/>
          <w:szCs w:val="24"/>
        </w:rPr>
      </w:pPr>
      <w:r w:rsidRPr="00AA7F77">
        <w:rPr>
          <w:rFonts w:ascii="Arial" w:hAnsi="Arial" w:cs="Arial"/>
          <w:iCs/>
          <w:sz w:val="24"/>
          <w:szCs w:val="24"/>
          <w:lang w:val="fr-FR"/>
        </w:rPr>
        <w:t xml:space="preserve">Du, J., Wu, S., Zhang, Y., Hou, S., (2019). </w:t>
      </w:r>
      <w:r w:rsidRPr="00AA7F77">
        <w:rPr>
          <w:rFonts w:ascii="Arial" w:hAnsi="Arial" w:cs="Arial"/>
          <w:iCs/>
          <w:sz w:val="24"/>
          <w:szCs w:val="24"/>
        </w:rPr>
        <w:t xml:space="preserve">“Dynamic response study of buried pipe subjected to dynamic compaction”. IOP Conference Series: Earth and Environmental Science 300, 022055. </w:t>
      </w:r>
      <w:hyperlink r:id="rId7" w:history="1">
        <w:r w:rsidRPr="00AA7F77">
          <w:rPr>
            <w:rStyle w:val="Hyperlink"/>
            <w:rFonts w:ascii="Arial" w:hAnsi="Arial" w:cs="Arial"/>
            <w:iCs/>
            <w:sz w:val="24"/>
            <w:szCs w:val="24"/>
          </w:rPr>
          <w:t>https://doi.org/10.1088/1755-1315/300/</w:t>
        </w:r>
        <w:r w:rsidRPr="00AA7F77">
          <w:rPr>
            <w:rStyle w:val="Hyperlink"/>
            <w:rFonts w:ascii="Arial" w:hAnsi="Arial" w:cs="Arial"/>
            <w:iCs/>
            <w:sz w:val="24"/>
            <w:szCs w:val="24"/>
          </w:rPr>
          <w:t>2</w:t>
        </w:r>
        <w:r w:rsidRPr="00AA7F77">
          <w:rPr>
            <w:rStyle w:val="Hyperlink"/>
            <w:rFonts w:ascii="Arial" w:hAnsi="Arial" w:cs="Arial"/>
            <w:iCs/>
            <w:sz w:val="24"/>
            <w:szCs w:val="24"/>
          </w:rPr>
          <w:t>/022055</w:t>
        </w:r>
      </w:hyperlink>
      <w:r w:rsidRPr="00AA7F77">
        <w:rPr>
          <w:rFonts w:ascii="Arial" w:hAnsi="Arial" w:cs="Arial"/>
          <w:iCs/>
          <w:sz w:val="24"/>
          <w:szCs w:val="24"/>
        </w:rPr>
        <w:t xml:space="preserve"> </w:t>
      </w:r>
    </w:p>
    <w:p w14:paraId="0965857D" w14:textId="77777777" w:rsidR="0022403E" w:rsidRPr="0022403E" w:rsidRDefault="0022403E" w:rsidP="0022403E">
      <w:pPr>
        <w:jc w:val="both"/>
        <w:rPr>
          <w:rFonts w:ascii="Arial" w:hAnsi="Arial" w:cs="Arial"/>
          <w:iCs/>
          <w:sz w:val="24"/>
          <w:szCs w:val="24"/>
        </w:rPr>
      </w:pPr>
      <w:r w:rsidRPr="0022403E">
        <w:rPr>
          <w:rFonts w:ascii="Arial" w:hAnsi="Arial" w:cs="Arial"/>
          <w:iCs/>
          <w:sz w:val="24"/>
          <w:szCs w:val="24"/>
        </w:rPr>
        <w:t xml:space="preserve">Franke, K.W., Nguyen, T., Shao, L., Bender, C., Wolfe, D., Hedengren, J.D., and Reimschiissel, B. (2017).  “The Use of Unmanned Aerial Vehicles and Structures from Motion to Measure the Volume Change at a Deep Dynamic Compaction Site.” In Proceedings for GeoFrontiers 2017, Geotechnical Special Publication No. 278, ASCE, pp. 520-527. </w:t>
      </w:r>
    </w:p>
    <w:p w14:paraId="1F8BC8E4" w14:textId="77777777" w:rsidR="0022403E" w:rsidRPr="00AA7F77" w:rsidRDefault="0022403E" w:rsidP="00AA7F77">
      <w:pPr>
        <w:jc w:val="both"/>
        <w:rPr>
          <w:rFonts w:ascii="Arial" w:hAnsi="Arial" w:cs="Arial"/>
          <w:iCs/>
          <w:sz w:val="24"/>
          <w:szCs w:val="24"/>
        </w:rPr>
      </w:pPr>
    </w:p>
    <w:p w14:paraId="192A1474" w14:textId="77777777" w:rsidR="0033077F" w:rsidRDefault="0033077F" w:rsidP="00163D57">
      <w:pPr>
        <w:jc w:val="both"/>
        <w:rPr>
          <w:rFonts w:ascii="Arial" w:hAnsi="Arial" w:cs="Arial"/>
          <w:sz w:val="24"/>
          <w:szCs w:val="24"/>
        </w:rPr>
      </w:pPr>
      <w:r>
        <w:rPr>
          <w:rFonts w:ascii="Arial" w:hAnsi="Arial" w:cs="Arial"/>
          <w:sz w:val="24"/>
          <w:szCs w:val="24"/>
        </w:rPr>
        <w:t xml:space="preserve">Gunaratne, M., Mullins, G., Stinnette, P., and Thilakasiri, S., (1997).  “Stabilization of Florida Organic Material by Dynamic Replacement.”  Florida Department of Transportation, State Project No. 99700-3541-119, April.  </w:t>
      </w:r>
    </w:p>
    <w:p w14:paraId="6A482B13" w14:textId="2B27EB97" w:rsidR="00EB4FBB" w:rsidRDefault="00EB4FBB" w:rsidP="00EB4FBB">
      <w:pPr>
        <w:jc w:val="both"/>
        <w:rPr>
          <w:rFonts w:ascii="Arial" w:hAnsi="Arial" w:cs="Arial"/>
          <w:iCs/>
          <w:sz w:val="24"/>
          <w:szCs w:val="24"/>
        </w:rPr>
      </w:pPr>
      <w:r w:rsidRPr="00EB4FBB">
        <w:rPr>
          <w:rFonts w:ascii="Arial" w:hAnsi="Arial" w:cs="Arial"/>
          <w:iCs/>
          <w:sz w:val="24"/>
          <w:szCs w:val="24"/>
          <w:lang w:val="es-ES"/>
        </w:rPr>
        <w:t xml:space="preserve">Hamidi, B., Nikraz, H., Varaksin, S., </w:t>
      </w:r>
      <w:r w:rsidRPr="00F44722">
        <w:rPr>
          <w:rFonts w:ascii="Arial" w:hAnsi="Arial" w:cs="Arial"/>
          <w:iCs/>
          <w:sz w:val="24"/>
          <w:szCs w:val="24"/>
          <w:lang w:val="es-ES"/>
        </w:rPr>
        <w:t>(2010)</w:t>
      </w:r>
      <w:r w:rsidRPr="00EB4FBB">
        <w:rPr>
          <w:rFonts w:ascii="Arial" w:hAnsi="Arial" w:cs="Arial"/>
          <w:iCs/>
          <w:sz w:val="24"/>
          <w:szCs w:val="24"/>
          <w:lang w:val="es-ES"/>
        </w:rPr>
        <w:t xml:space="preserve">. </w:t>
      </w:r>
      <w:r w:rsidRPr="00EB4FBB">
        <w:rPr>
          <w:rFonts w:ascii="Arial" w:hAnsi="Arial" w:cs="Arial"/>
          <w:iCs/>
          <w:sz w:val="24"/>
          <w:szCs w:val="24"/>
        </w:rPr>
        <w:t>“</w:t>
      </w:r>
      <w:r w:rsidRPr="00EB4FBB">
        <w:rPr>
          <w:rFonts w:ascii="Arial" w:hAnsi="Arial" w:cs="Arial"/>
          <w:iCs/>
          <w:sz w:val="24"/>
          <w:szCs w:val="24"/>
        </w:rPr>
        <w:t>Correlations between CPT and PMT at a Dynamic Compaction Project</w:t>
      </w:r>
      <w:r w:rsidR="00FE5376">
        <w:rPr>
          <w:rFonts w:ascii="Arial" w:hAnsi="Arial" w:cs="Arial"/>
          <w:iCs/>
          <w:sz w:val="24"/>
          <w:szCs w:val="24"/>
        </w:rPr>
        <w:t>.” In p</w:t>
      </w:r>
      <w:r w:rsidRPr="00EB4FBB">
        <w:rPr>
          <w:rFonts w:ascii="Arial" w:hAnsi="Arial" w:cs="Arial"/>
          <w:iCs/>
          <w:sz w:val="24"/>
          <w:szCs w:val="24"/>
        </w:rPr>
        <w:t xml:space="preserve">roceedings </w:t>
      </w:r>
      <w:r w:rsidR="00FE5376">
        <w:rPr>
          <w:rFonts w:ascii="Arial" w:hAnsi="Arial" w:cs="Arial"/>
          <w:iCs/>
          <w:sz w:val="24"/>
          <w:szCs w:val="24"/>
        </w:rPr>
        <w:t xml:space="preserve">for </w:t>
      </w:r>
      <w:r w:rsidRPr="00EB4FBB">
        <w:rPr>
          <w:rFonts w:ascii="Arial" w:hAnsi="Arial" w:cs="Arial"/>
          <w:iCs/>
          <w:sz w:val="24"/>
          <w:szCs w:val="24"/>
        </w:rPr>
        <w:t xml:space="preserve">the </w:t>
      </w:r>
      <w:r w:rsidRPr="00EB4FBB">
        <w:rPr>
          <w:rFonts w:ascii="Arial" w:hAnsi="Arial" w:cs="Arial"/>
          <w:i/>
          <w:sz w:val="24"/>
          <w:szCs w:val="24"/>
        </w:rPr>
        <w:t>2nd International Symposium on Cone Penetration Testing (CPT’10)</w:t>
      </w:r>
      <w:r w:rsidRPr="00EB4FBB">
        <w:rPr>
          <w:rFonts w:ascii="Arial" w:hAnsi="Arial" w:cs="Arial"/>
          <w:iCs/>
          <w:sz w:val="24"/>
          <w:szCs w:val="24"/>
        </w:rPr>
        <w:t>. International Society for Soil Mechanics and Geotechnical Engineering (ISSMGE).</w:t>
      </w:r>
    </w:p>
    <w:p w14:paraId="40ED4494" w14:textId="77777777" w:rsidR="003C3326" w:rsidRDefault="003C3326" w:rsidP="003C3326">
      <w:pPr>
        <w:jc w:val="both"/>
        <w:rPr>
          <w:rFonts w:ascii="Arial" w:hAnsi="Arial" w:cs="Arial"/>
          <w:sz w:val="24"/>
          <w:szCs w:val="24"/>
        </w:rPr>
      </w:pPr>
      <w:r w:rsidRPr="002F3D21">
        <w:rPr>
          <w:rFonts w:ascii="Arial" w:hAnsi="Arial" w:cs="Arial"/>
          <w:sz w:val="24"/>
          <w:szCs w:val="24"/>
        </w:rPr>
        <w:t>Hamidi, B., Nikraz, H., and</w:t>
      </w:r>
      <w:r>
        <w:rPr>
          <w:rFonts w:ascii="Arial" w:hAnsi="Arial" w:cs="Arial"/>
          <w:sz w:val="24"/>
          <w:szCs w:val="24"/>
        </w:rPr>
        <w:t xml:space="preserve"> Varaksin, S. (2011).  “Dynamic Compaction Vibration Monitoring in a Saturated Site.” In proceedings for </w:t>
      </w:r>
      <w:r w:rsidRPr="005A03EE">
        <w:rPr>
          <w:rFonts w:ascii="Arial" w:hAnsi="Arial" w:cs="Arial"/>
          <w:i/>
          <w:iCs/>
          <w:sz w:val="24"/>
          <w:szCs w:val="24"/>
        </w:rPr>
        <w:t>International Conference on Advances in Geotechnical Engineering</w:t>
      </w:r>
      <w:r>
        <w:rPr>
          <w:rFonts w:ascii="Arial" w:hAnsi="Arial" w:cs="Arial"/>
          <w:sz w:val="24"/>
          <w:szCs w:val="24"/>
        </w:rPr>
        <w:t xml:space="preserve">, Perth, Australia, Nov. 7-9.  </w:t>
      </w:r>
    </w:p>
    <w:p w14:paraId="067E8CE3" w14:textId="77777777" w:rsidR="00CB4517" w:rsidRDefault="00CB4517" w:rsidP="00CB4517">
      <w:pPr>
        <w:jc w:val="both"/>
        <w:rPr>
          <w:rFonts w:ascii="Arial" w:hAnsi="Arial" w:cs="Arial"/>
          <w:iCs/>
          <w:sz w:val="24"/>
          <w:szCs w:val="24"/>
        </w:rPr>
      </w:pPr>
      <w:r w:rsidRPr="00CB4517">
        <w:rPr>
          <w:rFonts w:ascii="Arial" w:hAnsi="Arial" w:cs="Arial"/>
          <w:iCs/>
          <w:sz w:val="24"/>
          <w:szCs w:val="24"/>
        </w:rPr>
        <w:t>Han, J. (1998). “Ground modification by a combination of dynamic compaction, consolidation, and replacement.” Proceedings, Fourth International Conference on Case Histories in Geotechnical Engineering, St. Louis, Missouri, 341-346.</w:t>
      </w:r>
    </w:p>
    <w:p w14:paraId="62A9C72E" w14:textId="77777777" w:rsidR="00956790" w:rsidRPr="00956790" w:rsidRDefault="00956790" w:rsidP="00956790">
      <w:pPr>
        <w:jc w:val="both"/>
        <w:rPr>
          <w:rFonts w:ascii="Arial" w:hAnsi="Arial" w:cs="Arial"/>
          <w:iCs/>
          <w:sz w:val="24"/>
          <w:szCs w:val="24"/>
        </w:rPr>
      </w:pPr>
      <w:r w:rsidRPr="00956790">
        <w:rPr>
          <w:rFonts w:ascii="Arial" w:hAnsi="Arial" w:cs="Arial"/>
          <w:iCs/>
          <w:sz w:val="24"/>
          <w:szCs w:val="24"/>
        </w:rPr>
        <w:t xml:space="preserve">He, L., Wang, X., Liu, Z., Teng, C., 2021. Study on the application of excess pore water pressure in analyzing the effect of dynamic compaction for the subgrades filled with aeolian sand and gravel soil underwater. IOP Conf Ser Earth Environ Sci 768, 012086. </w:t>
      </w:r>
      <w:hyperlink r:id="rId8" w:history="1">
        <w:r w:rsidRPr="00956790">
          <w:rPr>
            <w:rStyle w:val="Hyperlink"/>
            <w:rFonts w:ascii="Arial" w:hAnsi="Arial" w:cs="Arial"/>
            <w:iCs/>
            <w:sz w:val="24"/>
            <w:szCs w:val="24"/>
          </w:rPr>
          <w:t>https://doi.org/10.1088/1755-1</w:t>
        </w:r>
        <w:r w:rsidRPr="00956790">
          <w:rPr>
            <w:rStyle w:val="Hyperlink"/>
            <w:rFonts w:ascii="Arial" w:hAnsi="Arial" w:cs="Arial"/>
            <w:iCs/>
            <w:sz w:val="24"/>
            <w:szCs w:val="24"/>
          </w:rPr>
          <w:t>3</w:t>
        </w:r>
        <w:r w:rsidRPr="00956790">
          <w:rPr>
            <w:rStyle w:val="Hyperlink"/>
            <w:rFonts w:ascii="Arial" w:hAnsi="Arial" w:cs="Arial"/>
            <w:iCs/>
            <w:sz w:val="24"/>
            <w:szCs w:val="24"/>
          </w:rPr>
          <w:t>15/768/1/012086</w:t>
        </w:r>
      </w:hyperlink>
      <w:r w:rsidRPr="00956790">
        <w:rPr>
          <w:rFonts w:ascii="Arial" w:hAnsi="Arial" w:cs="Arial"/>
          <w:iCs/>
          <w:sz w:val="24"/>
          <w:szCs w:val="24"/>
        </w:rPr>
        <w:t xml:space="preserve"> </w:t>
      </w:r>
    </w:p>
    <w:p w14:paraId="192A1475" w14:textId="77777777" w:rsidR="007D74BD" w:rsidRDefault="007D74BD" w:rsidP="00163D57">
      <w:pPr>
        <w:jc w:val="both"/>
        <w:rPr>
          <w:rFonts w:ascii="Arial" w:hAnsi="Arial" w:cs="Arial"/>
          <w:sz w:val="24"/>
          <w:szCs w:val="24"/>
        </w:rPr>
      </w:pPr>
      <w:r>
        <w:rPr>
          <w:rFonts w:ascii="Arial" w:hAnsi="Arial" w:cs="Arial"/>
          <w:sz w:val="24"/>
          <w:szCs w:val="24"/>
        </w:rPr>
        <w:t xml:space="preserve">Lee, F.H, and Gu, Q.  (2004).  “Method for Estimating Dynamic Compaction Effect on Sand.”  Journal of Geotechnical and Geoenvironmental Engineering, ASCE, Vol. 130, pp. 139-152.  </w:t>
      </w:r>
    </w:p>
    <w:p w14:paraId="192A1476" w14:textId="77777777" w:rsidR="002A16A6" w:rsidRDefault="002A16A6" w:rsidP="00163D57">
      <w:pPr>
        <w:jc w:val="both"/>
        <w:rPr>
          <w:rFonts w:ascii="Arial" w:hAnsi="Arial" w:cs="Arial"/>
          <w:sz w:val="24"/>
          <w:szCs w:val="24"/>
          <w:lang w:bidi="en-US"/>
        </w:rPr>
      </w:pPr>
      <w:r>
        <w:rPr>
          <w:rFonts w:ascii="Arial" w:hAnsi="Arial" w:cs="Arial"/>
          <w:sz w:val="24"/>
          <w:szCs w:val="24"/>
          <w:lang w:bidi="en-US"/>
        </w:rPr>
        <w:t xml:space="preserve">Leonards, G.A., Cutter, W.A., and Holtz, R.D. (1980).  “Dynamic Compaction of Granular Soils”.  Journal of the Geotechnical Engineering Division, ASCE, Vol. GT1, pp. 35-44.  </w:t>
      </w:r>
    </w:p>
    <w:p w14:paraId="644228E0" w14:textId="77777777" w:rsidR="00E97674" w:rsidRPr="00E97674" w:rsidRDefault="00E97674" w:rsidP="00E97674">
      <w:pPr>
        <w:jc w:val="both"/>
        <w:rPr>
          <w:rFonts w:ascii="Arial" w:hAnsi="Arial" w:cs="Arial"/>
          <w:iCs/>
          <w:sz w:val="24"/>
          <w:szCs w:val="24"/>
          <w:lang w:bidi="en-US"/>
        </w:rPr>
      </w:pPr>
      <w:r w:rsidRPr="00E97674">
        <w:rPr>
          <w:rFonts w:ascii="Arial" w:hAnsi="Arial" w:cs="Arial"/>
          <w:iCs/>
          <w:sz w:val="24"/>
          <w:szCs w:val="24"/>
          <w:lang w:bidi="en-US"/>
        </w:rPr>
        <w:t>Lewis, P.J. and Langer, J.A. (1994). "Dynamic compaction of landfill beneath embankment." Vertical and Horizontal Deformations of Foundations and Embankments, Geotechnical Special Publication No. 40, ASCE, Vol. 1, pp. 451-461.</w:t>
      </w:r>
    </w:p>
    <w:p w14:paraId="192A1477" w14:textId="77777777" w:rsidR="00336AF6" w:rsidRDefault="00336AF6" w:rsidP="00163D57">
      <w:pPr>
        <w:jc w:val="both"/>
        <w:rPr>
          <w:rFonts w:ascii="Arial" w:hAnsi="Arial" w:cs="Arial"/>
          <w:sz w:val="24"/>
          <w:szCs w:val="24"/>
          <w:lang w:bidi="en-US"/>
        </w:rPr>
      </w:pPr>
      <w:r>
        <w:rPr>
          <w:rFonts w:ascii="Arial" w:hAnsi="Arial" w:cs="Arial"/>
          <w:sz w:val="24"/>
          <w:szCs w:val="24"/>
          <w:lang w:bidi="en-US"/>
        </w:rPr>
        <w:t xml:space="preserve">Lu, X., Filz, G., and Han, J. (2009).  “Dynamic Compaction of Fill in a Mountainous Area”.  </w:t>
      </w:r>
      <w:r w:rsidRPr="00336AF6">
        <w:rPr>
          <w:rFonts w:ascii="Arial" w:hAnsi="Arial" w:cs="Arial"/>
          <w:i/>
          <w:sz w:val="24"/>
          <w:szCs w:val="24"/>
          <w:lang w:bidi="en-US"/>
        </w:rPr>
        <w:t>2009 US-China Workshop on Ground Improvement Technologies</w:t>
      </w:r>
      <w:r>
        <w:rPr>
          <w:rFonts w:ascii="Arial" w:hAnsi="Arial" w:cs="Arial"/>
          <w:sz w:val="24"/>
          <w:szCs w:val="24"/>
          <w:lang w:bidi="en-US"/>
        </w:rPr>
        <w:t>, ASCE, pp. 281-289.</w:t>
      </w:r>
    </w:p>
    <w:p w14:paraId="192A1478" w14:textId="77777777" w:rsidR="002A16A6" w:rsidRDefault="002A16A6" w:rsidP="00163D57">
      <w:pPr>
        <w:jc w:val="both"/>
        <w:rPr>
          <w:rFonts w:ascii="Arial" w:hAnsi="Arial" w:cs="Arial"/>
          <w:sz w:val="24"/>
          <w:szCs w:val="24"/>
          <w:lang w:bidi="en-US"/>
        </w:rPr>
      </w:pPr>
      <w:r>
        <w:rPr>
          <w:rFonts w:ascii="Arial" w:hAnsi="Arial" w:cs="Arial"/>
          <w:sz w:val="24"/>
          <w:szCs w:val="24"/>
          <w:lang w:bidi="en-US"/>
        </w:rPr>
        <w:t xml:space="preserve">Lukas, R.G., (1980).  “Densification of Loose Deposits by Pounding”.  Journal of the Geotechnical Engineering Division, ASCE, Vol. GT4, pp. 435-446.  </w:t>
      </w:r>
    </w:p>
    <w:p w14:paraId="192A1479" w14:textId="77777777" w:rsidR="00721A99" w:rsidRDefault="00721A99" w:rsidP="00163D57">
      <w:pPr>
        <w:jc w:val="both"/>
        <w:rPr>
          <w:rFonts w:ascii="Arial" w:hAnsi="Arial" w:cs="Arial"/>
          <w:sz w:val="24"/>
          <w:szCs w:val="24"/>
          <w:lang w:bidi="en-US"/>
        </w:rPr>
      </w:pPr>
      <w:r>
        <w:rPr>
          <w:rFonts w:ascii="Arial" w:hAnsi="Arial" w:cs="Arial"/>
          <w:sz w:val="24"/>
          <w:szCs w:val="24"/>
          <w:lang w:bidi="en-US"/>
        </w:rPr>
        <w:t xml:space="preserve">Lukas, R.G., (1986).  </w:t>
      </w:r>
      <w:r w:rsidRPr="00721A99">
        <w:rPr>
          <w:rFonts w:ascii="Arial" w:hAnsi="Arial" w:cs="Arial"/>
          <w:i/>
          <w:sz w:val="24"/>
          <w:szCs w:val="24"/>
          <w:lang w:bidi="en-US"/>
        </w:rPr>
        <w:t>Dynamic Compaction for Highway Construction, Volume 1: Design &amp; Construction Guidelines</w:t>
      </w:r>
      <w:r>
        <w:rPr>
          <w:rFonts w:ascii="Arial" w:hAnsi="Arial" w:cs="Arial"/>
          <w:sz w:val="24"/>
          <w:szCs w:val="24"/>
          <w:lang w:bidi="en-US"/>
        </w:rPr>
        <w:t xml:space="preserve">, FHA Report FHWA/RD-86/133, July. </w:t>
      </w:r>
    </w:p>
    <w:p w14:paraId="192A147A" w14:textId="77777777" w:rsidR="00704B6E" w:rsidRDefault="006B317E" w:rsidP="00163D57">
      <w:pPr>
        <w:jc w:val="both"/>
        <w:rPr>
          <w:rFonts w:ascii="Arial" w:hAnsi="Arial" w:cs="Arial"/>
          <w:sz w:val="24"/>
          <w:szCs w:val="24"/>
          <w:lang w:bidi="en-US"/>
        </w:rPr>
      </w:pPr>
      <w:r w:rsidRPr="006B317E">
        <w:rPr>
          <w:rFonts w:ascii="Arial" w:hAnsi="Arial" w:cs="Arial"/>
          <w:sz w:val="24"/>
          <w:szCs w:val="24"/>
          <w:lang w:bidi="en-US"/>
        </w:rPr>
        <w:lastRenderedPageBreak/>
        <w:t>Lukas, R.G.</w:t>
      </w:r>
      <w:r w:rsidR="00163D57">
        <w:rPr>
          <w:rFonts w:ascii="Arial" w:hAnsi="Arial" w:cs="Arial"/>
          <w:sz w:val="24"/>
          <w:szCs w:val="24"/>
          <w:lang w:bidi="en-US"/>
        </w:rPr>
        <w:t>,</w:t>
      </w:r>
      <w:r w:rsidRPr="006B317E">
        <w:rPr>
          <w:rFonts w:ascii="Arial" w:hAnsi="Arial" w:cs="Arial"/>
          <w:sz w:val="24"/>
          <w:szCs w:val="24"/>
          <w:lang w:bidi="en-US"/>
        </w:rPr>
        <w:t xml:space="preserve"> (1995).  </w:t>
      </w:r>
      <w:r w:rsidRPr="006B317E">
        <w:rPr>
          <w:rFonts w:ascii="Arial" w:hAnsi="Arial" w:cs="Arial"/>
          <w:i/>
          <w:sz w:val="24"/>
          <w:szCs w:val="24"/>
          <w:lang w:bidi="en-US"/>
        </w:rPr>
        <w:t>Geotechnical Circular No. 1 – DYNAMIC COMPACTION</w:t>
      </w:r>
      <w:r w:rsidRPr="006B317E">
        <w:rPr>
          <w:rFonts w:ascii="Arial" w:hAnsi="Arial" w:cs="Arial"/>
          <w:sz w:val="24"/>
          <w:szCs w:val="24"/>
          <w:lang w:bidi="en-US"/>
        </w:rPr>
        <w:t xml:space="preserve">, Federal Highway Administration Report FHWA-SA-95-037, March.  </w:t>
      </w:r>
    </w:p>
    <w:p w14:paraId="192A147B" w14:textId="77777777" w:rsidR="001D5585" w:rsidRDefault="001D5585" w:rsidP="00163D57">
      <w:pPr>
        <w:jc w:val="both"/>
        <w:rPr>
          <w:rFonts w:ascii="Arial" w:hAnsi="Arial" w:cs="Arial"/>
          <w:sz w:val="24"/>
          <w:szCs w:val="24"/>
          <w:lang w:bidi="en-US"/>
        </w:rPr>
      </w:pPr>
      <w:r>
        <w:rPr>
          <w:rFonts w:ascii="Arial" w:hAnsi="Arial" w:cs="Arial"/>
          <w:sz w:val="24"/>
          <w:szCs w:val="24"/>
          <w:lang w:bidi="en-US"/>
        </w:rPr>
        <w:t xml:space="preserve">Lukas, R.G., and Seiler, N.H., (1994).  “Settlement of Dynamically Compacted Deposits.”  </w:t>
      </w:r>
      <w:r w:rsidRPr="001D5585">
        <w:rPr>
          <w:rFonts w:ascii="Arial" w:hAnsi="Arial" w:cs="Arial"/>
          <w:i/>
          <w:sz w:val="24"/>
          <w:szCs w:val="24"/>
          <w:lang w:bidi="en-US"/>
        </w:rPr>
        <w:t>Vertical and Horizontal Deformations of Foundations and Embankments</w:t>
      </w:r>
      <w:r>
        <w:rPr>
          <w:rFonts w:ascii="Arial" w:hAnsi="Arial" w:cs="Arial"/>
          <w:sz w:val="24"/>
          <w:szCs w:val="24"/>
          <w:lang w:bidi="en-US"/>
        </w:rPr>
        <w:t xml:space="preserve">, ASCE Geotechnical Special Publication No. 40.  </w:t>
      </w:r>
    </w:p>
    <w:p w14:paraId="192A147C" w14:textId="77777777" w:rsidR="00704B6E" w:rsidRDefault="00704B6E" w:rsidP="00163D57">
      <w:pPr>
        <w:jc w:val="both"/>
        <w:rPr>
          <w:rFonts w:ascii="Arial" w:hAnsi="Arial" w:cs="Arial"/>
          <w:sz w:val="24"/>
          <w:szCs w:val="24"/>
          <w:lang w:bidi="en-US"/>
        </w:rPr>
      </w:pPr>
      <w:r>
        <w:rPr>
          <w:rFonts w:ascii="Arial" w:hAnsi="Arial" w:cs="Arial"/>
          <w:sz w:val="24"/>
          <w:szCs w:val="24"/>
          <w:lang w:bidi="en-US"/>
        </w:rPr>
        <w:t xml:space="preserve">Lukas, R.G., (1996). “Post-Densification Improvement of Soil Properties with Time”.  </w:t>
      </w:r>
      <w:r w:rsidRPr="00704B6E">
        <w:rPr>
          <w:rFonts w:ascii="Arial" w:hAnsi="Arial" w:cs="Arial"/>
          <w:i/>
          <w:sz w:val="24"/>
          <w:szCs w:val="24"/>
          <w:lang w:bidi="en-US"/>
        </w:rPr>
        <w:t>Personal Communication to Joe C. Drumheller</w:t>
      </w:r>
      <w:r>
        <w:rPr>
          <w:rFonts w:ascii="Arial" w:hAnsi="Arial" w:cs="Arial"/>
          <w:sz w:val="24"/>
          <w:szCs w:val="24"/>
          <w:lang w:bidi="en-US"/>
        </w:rPr>
        <w:t xml:space="preserve">, 21 February.  </w:t>
      </w:r>
    </w:p>
    <w:p w14:paraId="192A147D" w14:textId="77777777" w:rsidR="00475298" w:rsidRDefault="00475298" w:rsidP="00163D57">
      <w:pPr>
        <w:jc w:val="both"/>
        <w:rPr>
          <w:rFonts w:ascii="Arial" w:hAnsi="Arial" w:cs="Arial"/>
          <w:sz w:val="24"/>
          <w:szCs w:val="24"/>
          <w:lang w:bidi="en-US"/>
        </w:rPr>
      </w:pPr>
      <w:r>
        <w:rPr>
          <w:rFonts w:ascii="Arial" w:hAnsi="Arial" w:cs="Arial"/>
          <w:sz w:val="24"/>
          <w:szCs w:val="24"/>
          <w:lang w:bidi="en-US"/>
        </w:rPr>
        <w:t xml:space="preserve">Lukas, R.G., (1997).  “Delayed Soil Improvement after Dynamic Compaction”.  </w:t>
      </w:r>
      <w:r w:rsidR="00946C19">
        <w:rPr>
          <w:rFonts w:ascii="Arial" w:hAnsi="Arial" w:cs="Arial"/>
          <w:sz w:val="24"/>
          <w:szCs w:val="24"/>
        </w:rPr>
        <w:t xml:space="preserve">In proceedings for the </w:t>
      </w:r>
      <w:r w:rsidR="00946C19" w:rsidRPr="000273B4">
        <w:rPr>
          <w:rFonts w:ascii="Arial" w:hAnsi="Arial" w:cs="Arial"/>
          <w:i/>
          <w:sz w:val="24"/>
          <w:szCs w:val="24"/>
        </w:rPr>
        <w:t>Conference on Ground Improvement, Ground Reinforcement, and Ground Treatment</w:t>
      </w:r>
      <w:r w:rsidR="00946C19">
        <w:rPr>
          <w:rFonts w:ascii="Arial" w:hAnsi="Arial" w:cs="Arial"/>
          <w:sz w:val="24"/>
          <w:szCs w:val="24"/>
        </w:rPr>
        <w:t xml:space="preserve">, (Geotechnical Special Publication No. 69), ASCE, Logan, Utah, July 17-19, 1997.  </w:t>
      </w:r>
    </w:p>
    <w:p w14:paraId="192A147E" w14:textId="77777777" w:rsidR="0086014E" w:rsidRDefault="0086014E" w:rsidP="00163D57">
      <w:pPr>
        <w:jc w:val="both"/>
        <w:rPr>
          <w:rFonts w:ascii="Arial" w:hAnsi="Arial" w:cs="Arial"/>
          <w:sz w:val="24"/>
          <w:szCs w:val="24"/>
          <w:lang w:bidi="en-US"/>
        </w:rPr>
      </w:pPr>
      <w:r>
        <w:rPr>
          <w:rFonts w:ascii="Arial" w:hAnsi="Arial" w:cs="Arial"/>
          <w:sz w:val="24"/>
          <w:szCs w:val="24"/>
          <w:lang w:bidi="en-US"/>
        </w:rPr>
        <w:t xml:space="preserve">Lutnegger, A.J., (1986).  “Dynamic Compaction in Friable Loess”.  </w:t>
      </w:r>
      <w:r w:rsidR="009E2007">
        <w:rPr>
          <w:rFonts w:ascii="Arial" w:hAnsi="Arial" w:cs="Arial"/>
          <w:sz w:val="24"/>
          <w:szCs w:val="24"/>
          <w:lang w:bidi="en-US"/>
        </w:rPr>
        <w:t xml:space="preserve">Journal of </w:t>
      </w:r>
      <w:r w:rsidR="007A44D3">
        <w:rPr>
          <w:rFonts w:ascii="Arial" w:hAnsi="Arial" w:cs="Arial"/>
          <w:sz w:val="24"/>
          <w:szCs w:val="24"/>
          <w:lang w:bidi="en-US"/>
        </w:rPr>
        <w:t>Geotechnical Engineering</w:t>
      </w:r>
      <w:r w:rsidR="008A4E36">
        <w:rPr>
          <w:rFonts w:ascii="Arial" w:hAnsi="Arial" w:cs="Arial"/>
          <w:sz w:val="24"/>
          <w:szCs w:val="24"/>
          <w:lang w:bidi="en-US"/>
        </w:rPr>
        <w:t xml:space="preserve">, ASCE, Vol. 112, pp. 663-667.  </w:t>
      </w:r>
    </w:p>
    <w:p w14:paraId="51B6BDCE" w14:textId="54DB9F6B" w:rsidR="009E1FE4" w:rsidRPr="009E1FE4" w:rsidRDefault="009E1FE4" w:rsidP="009E1FE4">
      <w:pPr>
        <w:jc w:val="both"/>
        <w:rPr>
          <w:rFonts w:ascii="Arial" w:hAnsi="Arial" w:cs="Arial"/>
          <w:iCs/>
          <w:sz w:val="24"/>
          <w:szCs w:val="24"/>
          <w:lang w:bidi="en-US"/>
        </w:rPr>
      </w:pPr>
      <w:r w:rsidRPr="009E1FE4">
        <w:rPr>
          <w:rFonts w:ascii="Arial" w:hAnsi="Arial" w:cs="Arial"/>
          <w:iCs/>
          <w:sz w:val="24"/>
          <w:szCs w:val="24"/>
          <w:lang w:bidi="en-US"/>
        </w:rPr>
        <w:t xml:space="preserve">Majdi, A., Soltani, A.S., and Litkouhi, S. (2007). “Mitigation of </w:t>
      </w:r>
      <w:r>
        <w:rPr>
          <w:rFonts w:ascii="Arial" w:hAnsi="Arial" w:cs="Arial"/>
          <w:iCs/>
          <w:sz w:val="24"/>
          <w:szCs w:val="24"/>
          <w:lang w:bidi="en-US"/>
        </w:rPr>
        <w:t>L</w:t>
      </w:r>
      <w:r w:rsidRPr="009E1FE4">
        <w:rPr>
          <w:rFonts w:ascii="Arial" w:hAnsi="Arial" w:cs="Arial"/>
          <w:iCs/>
          <w:sz w:val="24"/>
          <w:szCs w:val="24"/>
          <w:lang w:bidi="en-US"/>
        </w:rPr>
        <w:t xml:space="preserve">iquefaction </w:t>
      </w:r>
      <w:r>
        <w:rPr>
          <w:rFonts w:ascii="Arial" w:hAnsi="Arial" w:cs="Arial"/>
          <w:iCs/>
          <w:sz w:val="24"/>
          <w:szCs w:val="24"/>
          <w:lang w:bidi="en-US"/>
        </w:rPr>
        <w:t>H</w:t>
      </w:r>
      <w:r w:rsidRPr="009E1FE4">
        <w:rPr>
          <w:rFonts w:ascii="Arial" w:hAnsi="Arial" w:cs="Arial"/>
          <w:iCs/>
          <w:sz w:val="24"/>
          <w:szCs w:val="24"/>
          <w:lang w:bidi="en-US"/>
        </w:rPr>
        <w:t xml:space="preserve">azard by </w:t>
      </w:r>
      <w:r>
        <w:rPr>
          <w:rFonts w:ascii="Arial" w:hAnsi="Arial" w:cs="Arial"/>
          <w:iCs/>
          <w:sz w:val="24"/>
          <w:szCs w:val="24"/>
          <w:lang w:bidi="en-US"/>
        </w:rPr>
        <w:t>D</w:t>
      </w:r>
      <w:r w:rsidRPr="009E1FE4">
        <w:rPr>
          <w:rFonts w:ascii="Arial" w:hAnsi="Arial" w:cs="Arial"/>
          <w:iCs/>
          <w:sz w:val="24"/>
          <w:szCs w:val="24"/>
          <w:lang w:bidi="en-US"/>
        </w:rPr>
        <w:t xml:space="preserve">ynamic </w:t>
      </w:r>
      <w:r w:rsidR="005B78C5">
        <w:rPr>
          <w:rFonts w:ascii="Arial" w:hAnsi="Arial" w:cs="Arial"/>
          <w:iCs/>
          <w:sz w:val="24"/>
          <w:szCs w:val="24"/>
          <w:lang w:bidi="en-US"/>
        </w:rPr>
        <w:t>C</w:t>
      </w:r>
      <w:r w:rsidRPr="009E1FE4">
        <w:rPr>
          <w:rFonts w:ascii="Arial" w:hAnsi="Arial" w:cs="Arial"/>
          <w:iCs/>
          <w:sz w:val="24"/>
          <w:szCs w:val="24"/>
          <w:lang w:bidi="en-US"/>
        </w:rPr>
        <w:t>ompaction.” Ground Improvement, 11(3), 137-143.</w:t>
      </w:r>
    </w:p>
    <w:p w14:paraId="192A147F" w14:textId="77777777" w:rsidR="00967794" w:rsidRDefault="00967794" w:rsidP="00163D57">
      <w:pPr>
        <w:jc w:val="both"/>
        <w:rPr>
          <w:rFonts w:ascii="Arial" w:hAnsi="Arial" w:cs="Arial"/>
          <w:sz w:val="24"/>
          <w:szCs w:val="24"/>
          <w:lang w:bidi="en-US"/>
        </w:rPr>
      </w:pPr>
      <w:r>
        <w:rPr>
          <w:rFonts w:ascii="Arial" w:hAnsi="Arial" w:cs="Arial"/>
          <w:sz w:val="24"/>
          <w:szCs w:val="24"/>
          <w:lang w:bidi="en-US"/>
        </w:rPr>
        <w:t xml:space="preserve">Mayne, P.W., and Jones, J.S. (1993).  “Impact Stresses During Dynamic Compaction”.  Journal of Geotechnical Engineering, ASCE, Vol. 109, pp. 1342-1346.  </w:t>
      </w:r>
    </w:p>
    <w:p w14:paraId="192A1480" w14:textId="77777777" w:rsidR="00962CFF" w:rsidRDefault="00962CFF" w:rsidP="00163D57">
      <w:pPr>
        <w:jc w:val="both"/>
        <w:rPr>
          <w:rFonts w:ascii="Arial" w:hAnsi="Arial" w:cs="Arial"/>
          <w:sz w:val="24"/>
          <w:szCs w:val="24"/>
          <w:lang w:bidi="en-US"/>
        </w:rPr>
      </w:pPr>
      <w:r>
        <w:rPr>
          <w:rFonts w:ascii="Arial" w:hAnsi="Arial" w:cs="Arial"/>
          <w:sz w:val="24"/>
          <w:szCs w:val="24"/>
          <w:lang w:bidi="en-US"/>
        </w:rPr>
        <w:t xml:space="preserve">Mayne, P.W., Jones, J.S., and Dumas, J.C. (1984).  “Ground Response to Dynamic Compaction.”  Journal of Geotechnical Engineering, ASCE, Vol. 110, pp. 757-774.  </w:t>
      </w:r>
    </w:p>
    <w:p w14:paraId="192A1481" w14:textId="77777777" w:rsidR="00475298" w:rsidRDefault="00475298" w:rsidP="00163D57">
      <w:pPr>
        <w:jc w:val="both"/>
        <w:rPr>
          <w:rFonts w:ascii="Arial" w:hAnsi="Arial" w:cs="Arial"/>
          <w:sz w:val="24"/>
          <w:szCs w:val="24"/>
          <w:lang w:bidi="en-US"/>
        </w:rPr>
      </w:pPr>
      <w:r>
        <w:rPr>
          <w:rFonts w:ascii="Arial" w:hAnsi="Arial" w:cs="Arial"/>
          <w:sz w:val="24"/>
          <w:szCs w:val="24"/>
          <w:lang w:bidi="en-US"/>
        </w:rPr>
        <w:t xml:space="preserve">Mayne, P.W., (1988).  “Ground Improvement by Dynamic Compaction”.  </w:t>
      </w:r>
      <w:r w:rsidRPr="00475298">
        <w:rPr>
          <w:rFonts w:ascii="Arial" w:hAnsi="Arial" w:cs="Arial"/>
          <w:i/>
          <w:sz w:val="24"/>
          <w:szCs w:val="24"/>
          <w:lang w:bidi="en-US"/>
        </w:rPr>
        <w:t xml:space="preserve">Civil Engineering Practice: Geotechnical and Ocean Engineering, Chapter 32.    </w:t>
      </w:r>
    </w:p>
    <w:p w14:paraId="192A1482" w14:textId="77777777" w:rsidR="00FF6F90" w:rsidRDefault="00FF6F90" w:rsidP="00163D57">
      <w:pPr>
        <w:jc w:val="both"/>
        <w:rPr>
          <w:rFonts w:ascii="Arial" w:hAnsi="Arial" w:cs="Arial"/>
          <w:sz w:val="24"/>
          <w:szCs w:val="24"/>
          <w:lang w:bidi="en-US"/>
        </w:rPr>
      </w:pPr>
      <w:r>
        <w:rPr>
          <w:rFonts w:ascii="Arial" w:hAnsi="Arial" w:cs="Arial"/>
          <w:sz w:val="24"/>
          <w:szCs w:val="24"/>
          <w:lang w:bidi="en-US"/>
        </w:rPr>
        <w:t xml:space="preserve">Menard, L., (1975).  “Theoretical and Practical Aspects of Dynamic Consolidation.”  </w:t>
      </w:r>
      <w:r w:rsidRPr="00FF6F90">
        <w:rPr>
          <w:rFonts w:ascii="Arial" w:hAnsi="Arial" w:cs="Arial"/>
          <w:i/>
          <w:sz w:val="24"/>
          <w:szCs w:val="24"/>
          <w:lang w:bidi="en-US"/>
        </w:rPr>
        <w:t>Geotechnique</w:t>
      </w:r>
      <w:r>
        <w:rPr>
          <w:rFonts w:ascii="Arial" w:hAnsi="Arial" w:cs="Arial"/>
          <w:sz w:val="24"/>
          <w:szCs w:val="24"/>
          <w:lang w:bidi="en-US"/>
        </w:rPr>
        <w:t xml:space="preserve">, Vol. 25, No. 1, pp. 3-17.  </w:t>
      </w:r>
    </w:p>
    <w:p w14:paraId="192A1483" w14:textId="3A762193" w:rsidR="002F0F84" w:rsidRDefault="002F0F84" w:rsidP="00163D57">
      <w:pPr>
        <w:jc w:val="both"/>
        <w:rPr>
          <w:rFonts w:ascii="Arial" w:hAnsi="Arial" w:cs="Arial"/>
          <w:sz w:val="24"/>
          <w:szCs w:val="24"/>
          <w:lang w:bidi="en-US"/>
        </w:rPr>
      </w:pPr>
      <w:r w:rsidRPr="00D24867">
        <w:rPr>
          <w:rFonts w:ascii="Arial" w:hAnsi="Arial" w:cs="Arial"/>
          <w:sz w:val="24"/>
          <w:szCs w:val="24"/>
          <w:lang w:bidi="en-US"/>
        </w:rPr>
        <w:t xml:space="preserve">Meyer, M.E., </w:t>
      </w:r>
      <w:r w:rsidR="00D24867" w:rsidRPr="00D24867">
        <w:rPr>
          <w:rFonts w:ascii="Arial" w:hAnsi="Arial" w:cs="Arial"/>
          <w:sz w:val="24"/>
          <w:szCs w:val="24"/>
          <w:lang w:bidi="en-US"/>
        </w:rPr>
        <w:t>Tan, C.K., and Drumheller, J.</w:t>
      </w:r>
      <w:r w:rsidR="00D24867">
        <w:rPr>
          <w:rFonts w:ascii="Arial" w:hAnsi="Arial" w:cs="Arial"/>
          <w:sz w:val="24"/>
          <w:szCs w:val="24"/>
          <w:lang w:bidi="en-US"/>
        </w:rPr>
        <w:t>C.</w:t>
      </w:r>
      <w:r w:rsidRPr="00D24867">
        <w:rPr>
          <w:rFonts w:ascii="Arial" w:hAnsi="Arial" w:cs="Arial"/>
          <w:sz w:val="24"/>
          <w:szCs w:val="24"/>
          <w:lang w:bidi="en-US"/>
        </w:rPr>
        <w:t xml:space="preserve">, (2001).  </w:t>
      </w:r>
      <w:r>
        <w:rPr>
          <w:rFonts w:ascii="Arial" w:hAnsi="Arial" w:cs="Arial"/>
          <w:sz w:val="24"/>
          <w:szCs w:val="24"/>
          <w:lang w:bidi="en-US"/>
        </w:rPr>
        <w:t xml:space="preserve">“Liquefaction Mitigation at JFK Airport Using Dynamic Compaction.”  In proceedings for </w:t>
      </w:r>
      <w:r w:rsidRPr="002F0F84">
        <w:rPr>
          <w:rFonts w:ascii="Arial" w:hAnsi="Arial" w:cs="Arial"/>
          <w:i/>
          <w:sz w:val="24"/>
          <w:szCs w:val="24"/>
          <w:lang w:bidi="en-US"/>
        </w:rPr>
        <w:t>2001: A Geo-Odyssey</w:t>
      </w:r>
      <w:r>
        <w:rPr>
          <w:rFonts w:ascii="Arial" w:hAnsi="Arial" w:cs="Arial"/>
          <w:sz w:val="24"/>
          <w:szCs w:val="24"/>
          <w:lang w:bidi="en-US"/>
        </w:rPr>
        <w:t xml:space="preserve">, (Geotechnical Special Publication No. 113), ASCE, Virginia Tech, Blacksburg, VA, June 9-13.  </w:t>
      </w:r>
    </w:p>
    <w:p w14:paraId="192A1484" w14:textId="77777777" w:rsidR="00BD0C73" w:rsidRDefault="00BD0C73" w:rsidP="00163D57">
      <w:pPr>
        <w:jc w:val="both"/>
        <w:rPr>
          <w:rFonts w:ascii="Arial" w:hAnsi="Arial" w:cs="Arial"/>
          <w:sz w:val="24"/>
          <w:szCs w:val="24"/>
          <w:lang w:bidi="en-US"/>
        </w:rPr>
      </w:pPr>
      <w:r>
        <w:rPr>
          <w:rFonts w:ascii="Arial" w:hAnsi="Arial" w:cs="Arial"/>
          <w:sz w:val="24"/>
          <w:szCs w:val="24"/>
          <w:lang w:bidi="en-US"/>
        </w:rPr>
        <w:t xml:space="preserve">Michalowski, R.L, and Nadukuru, S.S., (2012).  “Static Fatigue, Time Effects, and Delayed Increase in Penetration Resistance after Dynamic Compaction of Sands.”  Journal of Geotechnical and Geoenvironmental Engineering, ASCE, Vol. 138, pp. 564-574.  </w:t>
      </w:r>
    </w:p>
    <w:p w14:paraId="192A1485" w14:textId="77777777" w:rsidR="00DA430F" w:rsidRDefault="00DA430F" w:rsidP="00163D57">
      <w:pPr>
        <w:jc w:val="both"/>
        <w:rPr>
          <w:rFonts w:ascii="Arial" w:hAnsi="Arial" w:cs="Arial"/>
          <w:sz w:val="24"/>
          <w:szCs w:val="24"/>
          <w:lang w:bidi="en-US"/>
        </w:rPr>
      </w:pPr>
      <w:r>
        <w:rPr>
          <w:rFonts w:ascii="Arial" w:hAnsi="Arial" w:cs="Arial"/>
          <w:sz w:val="24"/>
          <w:szCs w:val="24"/>
          <w:lang w:bidi="en-US"/>
        </w:rPr>
        <w:t xml:space="preserve">Michalowski, R.L., and Nadukuru, S.S. (2015).  “Contact Fatigue: A Key Mechanism in Time-Dependent Behavior of Sand After Dynamic Compaction.”  In proceedings for IFCEE 2015, San Antonio, Texas, March 17-21.  </w:t>
      </w:r>
    </w:p>
    <w:p w14:paraId="38B02E36" w14:textId="77777777" w:rsidR="0024195A" w:rsidRPr="0024195A" w:rsidRDefault="0024195A" w:rsidP="0024195A">
      <w:pPr>
        <w:jc w:val="both"/>
        <w:rPr>
          <w:rFonts w:ascii="Arial" w:hAnsi="Arial" w:cs="Arial"/>
          <w:iCs/>
          <w:sz w:val="24"/>
          <w:szCs w:val="24"/>
          <w:lang w:bidi="en-US"/>
        </w:rPr>
      </w:pPr>
      <w:r w:rsidRPr="0024195A">
        <w:rPr>
          <w:rFonts w:ascii="Arial" w:hAnsi="Arial" w:cs="Arial"/>
          <w:iCs/>
          <w:sz w:val="24"/>
          <w:szCs w:val="24"/>
          <w:lang w:bidi="en-US"/>
        </w:rPr>
        <w:lastRenderedPageBreak/>
        <w:t>Miller, H., Stetson, H., and Benoit, J. (2004). “DMT testing for site characterization and QA/QC on a deep dynamic compaction project.” Geotechnical Special Publication No. 126, ASCE, p. 1805-1812.</w:t>
      </w:r>
    </w:p>
    <w:p w14:paraId="192A1486" w14:textId="77777777" w:rsidR="00C566D7" w:rsidRDefault="00C566D7" w:rsidP="00163D57">
      <w:pPr>
        <w:jc w:val="both"/>
        <w:rPr>
          <w:rFonts w:ascii="Arial" w:hAnsi="Arial" w:cs="Arial"/>
          <w:sz w:val="24"/>
          <w:szCs w:val="24"/>
          <w:lang w:bidi="en-US"/>
        </w:rPr>
      </w:pPr>
      <w:r>
        <w:rPr>
          <w:rFonts w:ascii="Arial" w:hAnsi="Arial" w:cs="Arial"/>
          <w:sz w:val="24"/>
          <w:szCs w:val="24"/>
          <w:lang w:bidi="en-US"/>
        </w:rPr>
        <w:t xml:space="preserve">Mitchell, J.K., (1981).  “Soil Improvement – State of the Art”.  In proceedings for the </w:t>
      </w:r>
      <w:r w:rsidRPr="00C566D7">
        <w:rPr>
          <w:rFonts w:ascii="Arial" w:hAnsi="Arial" w:cs="Arial"/>
          <w:i/>
          <w:sz w:val="24"/>
          <w:szCs w:val="24"/>
          <w:lang w:bidi="en-US"/>
        </w:rPr>
        <w:t>Tenth International Conference on Soil Mechanics and Foundation Engineering</w:t>
      </w:r>
      <w:r>
        <w:rPr>
          <w:rFonts w:ascii="Arial" w:hAnsi="Arial" w:cs="Arial"/>
          <w:sz w:val="24"/>
          <w:szCs w:val="24"/>
          <w:lang w:bidi="en-US"/>
        </w:rPr>
        <w:t xml:space="preserve">, Stockholm, Sweden, Vol. 4,  pp. 509-565.  </w:t>
      </w:r>
    </w:p>
    <w:p w14:paraId="192A1487" w14:textId="77777777" w:rsidR="000E1594" w:rsidRDefault="000E1594" w:rsidP="00163D57">
      <w:pPr>
        <w:jc w:val="both"/>
        <w:rPr>
          <w:rFonts w:ascii="Arial" w:hAnsi="Arial" w:cs="Arial"/>
          <w:sz w:val="24"/>
          <w:szCs w:val="24"/>
          <w:lang w:bidi="en-US"/>
        </w:rPr>
      </w:pPr>
      <w:r>
        <w:rPr>
          <w:rFonts w:ascii="Arial" w:hAnsi="Arial" w:cs="Arial"/>
          <w:sz w:val="24"/>
          <w:szCs w:val="24"/>
          <w:lang w:bidi="en-US"/>
        </w:rPr>
        <w:t xml:space="preserve">Mitchell, J.K., Cooke, H.G., and Schaeffer, J.A., (1998).  “Design Considerations in Ground Improvement for Seismic Risk Mitigation”.  In proceedings for Geotechnical </w:t>
      </w:r>
      <w:r w:rsidRPr="000E1594">
        <w:rPr>
          <w:rFonts w:ascii="Arial" w:hAnsi="Arial" w:cs="Arial"/>
          <w:i/>
          <w:sz w:val="24"/>
          <w:szCs w:val="24"/>
          <w:lang w:bidi="en-US"/>
        </w:rPr>
        <w:t>Earthquake Engineering and Soil Dynamics III</w:t>
      </w:r>
      <w:r>
        <w:rPr>
          <w:rFonts w:ascii="Arial" w:hAnsi="Arial" w:cs="Arial"/>
          <w:sz w:val="24"/>
          <w:szCs w:val="24"/>
          <w:lang w:bidi="en-US"/>
        </w:rPr>
        <w:t xml:space="preserve">, (Geotechnical Special Publication No. 75), ASCE, Seattle, Washington, August 3-6, 1998, Vol. 1, pp. 580-609.  </w:t>
      </w:r>
    </w:p>
    <w:p w14:paraId="6E8D5CA3" w14:textId="4D91CF4E" w:rsidR="00A4223C" w:rsidRPr="00A4223C" w:rsidRDefault="00A4223C" w:rsidP="00A4223C">
      <w:pPr>
        <w:jc w:val="both"/>
        <w:rPr>
          <w:rFonts w:ascii="Arial" w:hAnsi="Arial" w:cs="Arial"/>
          <w:iCs/>
          <w:sz w:val="24"/>
          <w:szCs w:val="24"/>
          <w:lang w:bidi="en-US"/>
        </w:rPr>
      </w:pPr>
      <w:r w:rsidRPr="00A4223C">
        <w:rPr>
          <w:rFonts w:ascii="Arial" w:hAnsi="Arial" w:cs="Arial"/>
          <w:iCs/>
          <w:sz w:val="24"/>
          <w:szCs w:val="24"/>
          <w:lang w:bidi="en-US"/>
        </w:rPr>
        <w:t xml:space="preserve">Mullins, G., Gunaratne, M., Stinnette, P., and Thilakasiri, S. (2000). "Prediction of </w:t>
      </w:r>
      <w:r>
        <w:rPr>
          <w:rFonts w:ascii="Arial" w:hAnsi="Arial" w:cs="Arial"/>
          <w:iCs/>
          <w:sz w:val="24"/>
          <w:szCs w:val="24"/>
          <w:lang w:bidi="en-US"/>
        </w:rPr>
        <w:t>D</w:t>
      </w:r>
      <w:r w:rsidRPr="00A4223C">
        <w:rPr>
          <w:rFonts w:ascii="Arial" w:hAnsi="Arial" w:cs="Arial"/>
          <w:iCs/>
          <w:sz w:val="24"/>
          <w:szCs w:val="24"/>
          <w:lang w:bidi="en-US"/>
        </w:rPr>
        <w:t xml:space="preserve">ynamic </w:t>
      </w:r>
      <w:r>
        <w:rPr>
          <w:rFonts w:ascii="Arial" w:hAnsi="Arial" w:cs="Arial"/>
          <w:iCs/>
          <w:sz w:val="24"/>
          <w:szCs w:val="24"/>
          <w:lang w:bidi="en-US"/>
        </w:rPr>
        <w:t>C</w:t>
      </w:r>
      <w:r w:rsidRPr="00A4223C">
        <w:rPr>
          <w:rFonts w:ascii="Arial" w:hAnsi="Arial" w:cs="Arial"/>
          <w:iCs/>
          <w:sz w:val="24"/>
          <w:szCs w:val="24"/>
          <w:lang w:bidi="en-US"/>
        </w:rPr>
        <w:t xml:space="preserve">ompaction </w:t>
      </w:r>
      <w:r>
        <w:rPr>
          <w:rFonts w:ascii="Arial" w:hAnsi="Arial" w:cs="Arial"/>
          <w:iCs/>
          <w:sz w:val="24"/>
          <w:szCs w:val="24"/>
          <w:lang w:bidi="en-US"/>
        </w:rPr>
        <w:t>P</w:t>
      </w:r>
      <w:r w:rsidRPr="00A4223C">
        <w:rPr>
          <w:rFonts w:ascii="Arial" w:hAnsi="Arial" w:cs="Arial"/>
          <w:iCs/>
          <w:sz w:val="24"/>
          <w:szCs w:val="24"/>
          <w:lang w:bidi="en-US"/>
        </w:rPr>
        <w:t xml:space="preserve">ounder </w:t>
      </w:r>
      <w:r>
        <w:rPr>
          <w:rFonts w:ascii="Arial" w:hAnsi="Arial" w:cs="Arial"/>
          <w:iCs/>
          <w:sz w:val="24"/>
          <w:szCs w:val="24"/>
          <w:lang w:bidi="en-US"/>
        </w:rPr>
        <w:t>P</w:t>
      </w:r>
      <w:r w:rsidRPr="00A4223C">
        <w:rPr>
          <w:rFonts w:ascii="Arial" w:hAnsi="Arial" w:cs="Arial"/>
          <w:iCs/>
          <w:sz w:val="24"/>
          <w:szCs w:val="24"/>
          <w:lang w:bidi="en-US"/>
        </w:rPr>
        <w:t>enetration</w:t>
      </w:r>
      <w:r>
        <w:rPr>
          <w:rFonts w:ascii="Arial" w:hAnsi="Arial" w:cs="Arial"/>
          <w:iCs/>
          <w:sz w:val="24"/>
          <w:szCs w:val="24"/>
          <w:lang w:bidi="en-US"/>
        </w:rPr>
        <w:t>.</w:t>
      </w:r>
      <w:r w:rsidRPr="00A4223C">
        <w:rPr>
          <w:rFonts w:ascii="Arial" w:hAnsi="Arial" w:cs="Arial"/>
          <w:iCs/>
          <w:sz w:val="24"/>
          <w:szCs w:val="24"/>
          <w:lang w:bidi="en-US"/>
        </w:rPr>
        <w:t>" Soils and Foundations, 40(5), p.91-97.</w:t>
      </w:r>
    </w:p>
    <w:p w14:paraId="7E86782E" w14:textId="06A84B0B" w:rsidR="00451D26" w:rsidRDefault="00451D26" w:rsidP="00163D57">
      <w:pPr>
        <w:jc w:val="both"/>
        <w:rPr>
          <w:rFonts w:ascii="Arial" w:hAnsi="Arial" w:cs="Arial"/>
          <w:sz w:val="24"/>
          <w:szCs w:val="24"/>
          <w:lang w:bidi="en-US"/>
        </w:rPr>
      </w:pPr>
      <w:r>
        <w:rPr>
          <w:rFonts w:ascii="Arial" w:hAnsi="Arial" w:cs="Arial"/>
          <w:sz w:val="24"/>
          <w:szCs w:val="24"/>
          <w:lang w:bidi="en-US"/>
        </w:rPr>
        <w:t>Naesgaard, E., and Beaton, N. (</w:t>
      </w:r>
      <w:r w:rsidR="002D2C54">
        <w:rPr>
          <w:rFonts w:ascii="Arial" w:hAnsi="Arial" w:cs="Arial"/>
          <w:sz w:val="24"/>
          <w:szCs w:val="24"/>
          <w:lang w:bidi="en-US"/>
        </w:rPr>
        <w:t xml:space="preserve"> ).  “Dynamic Compaction Densification for </w:t>
      </w:r>
      <w:r w:rsidR="0007433B">
        <w:rPr>
          <w:rFonts w:ascii="Arial" w:hAnsi="Arial" w:cs="Arial"/>
          <w:sz w:val="24"/>
          <w:szCs w:val="24"/>
          <w:lang w:bidi="en-US"/>
        </w:rPr>
        <w:t>Liquefaction</w:t>
      </w:r>
      <w:r w:rsidR="002D2C54">
        <w:rPr>
          <w:rFonts w:ascii="Arial" w:hAnsi="Arial" w:cs="Arial"/>
          <w:sz w:val="24"/>
          <w:szCs w:val="24"/>
          <w:lang w:bidi="en-US"/>
        </w:rPr>
        <w:t xml:space="preserve"> Mitigation and Improved Foundation Support in the Fraser Delta”.  </w:t>
      </w:r>
    </w:p>
    <w:p w14:paraId="192A1488" w14:textId="77777777" w:rsidR="00076C19" w:rsidRDefault="00076C19" w:rsidP="00163D57">
      <w:pPr>
        <w:jc w:val="both"/>
        <w:rPr>
          <w:rFonts w:ascii="Arial" w:hAnsi="Arial" w:cs="Arial"/>
          <w:sz w:val="24"/>
          <w:szCs w:val="24"/>
          <w:lang w:bidi="en-US"/>
        </w:rPr>
      </w:pPr>
      <w:r>
        <w:rPr>
          <w:rFonts w:ascii="Arial" w:hAnsi="Arial" w:cs="Arial"/>
          <w:sz w:val="24"/>
          <w:szCs w:val="24"/>
          <w:lang w:bidi="en-US"/>
        </w:rPr>
        <w:t xml:space="preserve">Oweis, I.S., Malak, J.T., and Martin, T., (2015).  “Old Technology Enhanced by Dynamic Replacement”.  In proceedings for </w:t>
      </w:r>
      <w:r w:rsidRPr="00076C19">
        <w:rPr>
          <w:rFonts w:ascii="Arial" w:hAnsi="Arial" w:cs="Arial"/>
          <w:i/>
          <w:sz w:val="24"/>
          <w:szCs w:val="24"/>
          <w:lang w:bidi="en-US"/>
        </w:rPr>
        <w:t>IFCEE 2015</w:t>
      </w:r>
      <w:r>
        <w:rPr>
          <w:rFonts w:ascii="Arial" w:hAnsi="Arial" w:cs="Arial"/>
          <w:sz w:val="24"/>
          <w:szCs w:val="24"/>
          <w:lang w:bidi="en-US"/>
        </w:rPr>
        <w:t xml:space="preserve">, San Antonio, Texas, March 17-21.  </w:t>
      </w:r>
    </w:p>
    <w:p w14:paraId="192A1489" w14:textId="77777777" w:rsidR="00B33516" w:rsidRDefault="00B33516" w:rsidP="00163D57">
      <w:pPr>
        <w:jc w:val="both"/>
        <w:rPr>
          <w:rFonts w:ascii="Arial" w:hAnsi="Arial" w:cs="Arial"/>
          <w:sz w:val="24"/>
          <w:szCs w:val="24"/>
          <w:lang w:bidi="en-US"/>
        </w:rPr>
      </w:pPr>
      <w:r>
        <w:rPr>
          <w:rFonts w:ascii="Arial" w:hAnsi="Arial" w:cs="Arial"/>
          <w:sz w:val="24"/>
          <w:szCs w:val="24"/>
          <w:lang w:bidi="en-US"/>
        </w:rPr>
        <w:t>Ramaswamy, S.D., Aziz, M.A., Subrahamanyam, R. V., Abdul Khader, M.H., and Lee, S.L. (1979). “Treatment of Peaty Clay by High Energy Impact”</w:t>
      </w:r>
      <w:r w:rsidR="002A16A6">
        <w:rPr>
          <w:rFonts w:ascii="Arial" w:hAnsi="Arial" w:cs="Arial"/>
          <w:sz w:val="24"/>
          <w:szCs w:val="24"/>
          <w:lang w:bidi="en-US"/>
        </w:rPr>
        <w:t xml:space="preserve">.  Journal of the Geotechnical Engineering Division, ASCE, Vol. GT8, pp. 957-967.  </w:t>
      </w:r>
    </w:p>
    <w:p w14:paraId="192A148A" w14:textId="77777777" w:rsidR="00094F3A" w:rsidRDefault="00094F3A" w:rsidP="00163D57">
      <w:pPr>
        <w:jc w:val="both"/>
        <w:rPr>
          <w:rFonts w:ascii="Arial" w:hAnsi="Arial" w:cs="Arial"/>
          <w:sz w:val="24"/>
          <w:szCs w:val="24"/>
          <w:lang w:bidi="en-US"/>
        </w:rPr>
      </w:pPr>
      <w:r>
        <w:rPr>
          <w:rFonts w:ascii="Arial" w:hAnsi="Arial" w:cs="Arial"/>
          <w:sz w:val="24"/>
          <w:szCs w:val="24"/>
          <w:lang w:bidi="en-US"/>
        </w:rPr>
        <w:t xml:space="preserve">Rollins, K.M., and Kim, J.H., (1994).  “U.S. Experience with Dynamic Compaction of Collapsible Soils.”  </w:t>
      </w:r>
      <w:r w:rsidRPr="00094F3A">
        <w:rPr>
          <w:rFonts w:ascii="Arial" w:hAnsi="Arial" w:cs="Arial"/>
          <w:i/>
          <w:sz w:val="24"/>
          <w:szCs w:val="24"/>
          <w:lang w:bidi="en-US"/>
        </w:rPr>
        <w:t>In-Situ Deep Soil Improvement</w:t>
      </w:r>
      <w:r>
        <w:rPr>
          <w:rFonts w:ascii="Arial" w:hAnsi="Arial" w:cs="Arial"/>
          <w:sz w:val="24"/>
          <w:szCs w:val="24"/>
          <w:lang w:bidi="en-US"/>
        </w:rPr>
        <w:t xml:space="preserve">, ASCE Geotechnical Special Publication No. 45, pp. 26-43.  </w:t>
      </w:r>
    </w:p>
    <w:p w14:paraId="192A148B" w14:textId="77777777" w:rsidR="0038495F" w:rsidRDefault="0038495F" w:rsidP="0038495F">
      <w:pPr>
        <w:jc w:val="both"/>
        <w:rPr>
          <w:rFonts w:ascii="Arial" w:hAnsi="Arial" w:cs="Arial"/>
          <w:sz w:val="24"/>
          <w:szCs w:val="24"/>
          <w:lang w:bidi="en-US"/>
        </w:rPr>
      </w:pPr>
      <w:r>
        <w:rPr>
          <w:rFonts w:ascii="Arial" w:hAnsi="Arial" w:cs="Arial"/>
          <w:sz w:val="24"/>
          <w:szCs w:val="24"/>
          <w:lang w:bidi="en-US"/>
        </w:rPr>
        <w:t xml:space="preserve">Rollins, K.M., Jorgensen, S.J., and Ross, T.E., (1998).  “Optimum Moisture </w:t>
      </w:r>
      <w:r w:rsidR="00E22E66">
        <w:rPr>
          <w:rFonts w:ascii="Arial" w:hAnsi="Arial" w:cs="Arial"/>
          <w:sz w:val="24"/>
          <w:szCs w:val="24"/>
          <w:lang w:bidi="en-US"/>
        </w:rPr>
        <w:t>Content</w:t>
      </w:r>
      <w:r>
        <w:rPr>
          <w:rFonts w:ascii="Arial" w:hAnsi="Arial" w:cs="Arial"/>
          <w:sz w:val="24"/>
          <w:szCs w:val="24"/>
          <w:lang w:bidi="en-US"/>
        </w:rPr>
        <w:t xml:space="preserve"> for Dynamic Compaction of Collapsible Soils.”  Journal of Geotechnical and Geoenvironmental Engineering, ASCE, Vol. 124, pp. 699-708.  </w:t>
      </w:r>
    </w:p>
    <w:p w14:paraId="192A148C" w14:textId="77777777" w:rsidR="0038495F" w:rsidRDefault="0038495F" w:rsidP="0038495F">
      <w:pPr>
        <w:jc w:val="both"/>
        <w:rPr>
          <w:rFonts w:ascii="Arial" w:hAnsi="Arial" w:cs="Arial"/>
          <w:sz w:val="24"/>
          <w:szCs w:val="24"/>
          <w:lang w:bidi="en-US"/>
        </w:rPr>
      </w:pPr>
      <w:r>
        <w:rPr>
          <w:rFonts w:ascii="Arial" w:hAnsi="Arial" w:cs="Arial"/>
          <w:sz w:val="24"/>
          <w:szCs w:val="24"/>
          <w:lang w:bidi="en-US"/>
        </w:rPr>
        <w:t xml:space="preserve">Rollins, K.M., and Kim, J.H. (2010).  “Dynamic Compaction of Collapsible Soils Based on U.S. Case Histories.”  Journal of Geotechnical and Geoenvironmental Engineering, ASCE, Vol. 136, No. 9, pp. 1178-1186.  </w:t>
      </w:r>
    </w:p>
    <w:p w14:paraId="168CCE98" w14:textId="77777777" w:rsidR="00A755C9" w:rsidRPr="00A755C9" w:rsidRDefault="00A755C9" w:rsidP="00A755C9">
      <w:pPr>
        <w:jc w:val="both"/>
        <w:rPr>
          <w:rFonts w:ascii="Arial" w:hAnsi="Arial" w:cs="Arial"/>
          <w:iCs/>
          <w:sz w:val="24"/>
          <w:szCs w:val="24"/>
          <w:lang w:bidi="en-US"/>
        </w:rPr>
      </w:pPr>
      <w:r w:rsidRPr="00A755C9">
        <w:rPr>
          <w:rFonts w:ascii="Arial" w:hAnsi="Arial" w:cs="Arial"/>
          <w:iCs/>
          <w:sz w:val="24"/>
          <w:szCs w:val="24"/>
          <w:lang w:bidi="en-US"/>
        </w:rPr>
        <w:t>Schaefer, V.R., Berg, R.R., Collin, J.G., Christopher, B.R., DiMaggio, J.A., Filz, G.M., Bruce, D.A., and Ayala, D. (2016). “Ground Modification Methods”- Volume I. Federal Highway Administration Publication No. NHI-16-027.</w:t>
      </w:r>
    </w:p>
    <w:p w14:paraId="192A148D" w14:textId="77777777" w:rsidR="000A041A" w:rsidRDefault="000A041A" w:rsidP="00163D57">
      <w:pPr>
        <w:jc w:val="both"/>
        <w:rPr>
          <w:rFonts w:ascii="Arial" w:hAnsi="Arial" w:cs="Arial"/>
          <w:sz w:val="24"/>
          <w:szCs w:val="24"/>
          <w:lang w:bidi="en-US"/>
        </w:rPr>
      </w:pPr>
      <w:r>
        <w:rPr>
          <w:rFonts w:ascii="Arial" w:hAnsi="Arial" w:cs="Arial"/>
          <w:sz w:val="24"/>
          <w:szCs w:val="24"/>
          <w:lang w:bidi="en-US"/>
        </w:rPr>
        <w:t xml:space="preserve">Sin, C.C., Meng, T.S., and Yee, K. (2003).  “Experience of Using Dynamic Compaction in Landfill Areas”.  In Proceedings of the </w:t>
      </w:r>
      <w:r w:rsidRPr="00F84BD3">
        <w:rPr>
          <w:rFonts w:ascii="Arial" w:hAnsi="Arial" w:cs="Arial"/>
          <w:i/>
          <w:sz w:val="24"/>
          <w:szCs w:val="24"/>
          <w:lang w:bidi="en-US"/>
        </w:rPr>
        <w:t>2</w:t>
      </w:r>
      <w:r w:rsidRPr="00F84BD3">
        <w:rPr>
          <w:rFonts w:ascii="Arial" w:hAnsi="Arial" w:cs="Arial"/>
          <w:i/>
          <w:sz w:val="24"/>
          <w:szCs w:val="24"/>
          <w:vertAlign w:val="superscript"/>
          <w:lang w:bidi="en-US"/>
        </w:rPr>
        <w:t>nd</w:t>
      </w:r>
      <w:r w:rsidRPr="00F84BD3">
        <w:rPr>
          <w:rFonts w:ascii="Arial" w:hAnsi="Arial" w:cs="Arial"/>
          <w:i/>
          <w:sz w:val="24"/>
          <w:szCs w:val="24"/>
          <w:lang w:bidi="en-US"/>
        </w:rPr>
        <w:t xml:space="preserve"> International Conference on Advances in Soft Soil Engineering and Technology</w:t>
      </w:r>
      <w:r w:rsidR="00F84BD3">
        <w:rPr>
          <w:rFonts w:ascii="Arial" w:hAnsi="Arial" w:cs="Arial"/>
          <w:sz w:val="24"/>
          <w:szCs w:val="24"/>
          <w:lang w:bidi="en-US"/>
        </w:rPr>
        <w:t xml:space="preserve">, Putrajaya, Malaysia, July 2-4.  </w:t>
      </w:r>
      <w:r>
        <w:rPr>
          <w:rFonts w:ascii="Arial" w:hAnsi="Arial" w:cs="Arial"/>
          <w:sz w:val="24"/>
          <w:szCs w:val="24"/>
          <w:lang w:bidi="en-US"/>
        </w:rPr>
        <w:t xml:space="preserve">  </w:t>
      </w:r>
    </w:p>
    <w:p w14:paraId="192A148E" w14:textId="77777777" w:rsidR="000273B4" w:rsidRDefault="000273B4" w:rsidP="00163D57">
      <w:pPr>
        <w:jc w:val="both"/>
        <w:rPr>
          <w:rFonts w:ascii="Arial" w:hAnsi="Arial" w:cs="Arial"/>
          <w:sz w:val="24"/>
          <w:szCs w:val="24"/>
          <w:lang w:bidi="en-US"/>
        </w:rPr>
      </w:pPr>
      <w:r>
        <w:rPr>
          <w:rFonts w:ascii="Arial" w:hAnsi="Arial" w:cs="Arial"/>
          <w:sz w:val="24"/>
          <w:szCs w:val="24"/>
          <w:lang w:bidi="en-US"/>
        </w:rPr>
        <w:lastRenderedPageBreak/>
        <w:t xml:space="preserve">Tan, Y., et al, (2012).  “Isolation of DDC Impact to Sheet Pile Walls by Open Trenches.”  </w:t>
      </w:r>
      <w:r w:rsidRPr="00B35DD2">
        <w:rPr>
          <w:rFonts w:ascii="Arial" w:hAnsi="Arial" w:cs="Arial"/>
          <w:i/>
          <w:sz w:val="24"/>
          <w:szCs w:val="24"/>
          <w:lang w:bidi="en-US"/>
        </w:rPr>
        <w:t>Journal of Geotechnical and Geoenvir</w:t>
      </w:r>
      <w:r w:rsidR="008970B2" w:rsidRPr="00B35DD2">
        <w:rPr>
          <w:rFonts w:ascii="Arial" w:hAnsi="Arial" w:cs="Arial"/>
          <w:i/>
          <w:sz w:val="24"/>
          <w:szCs w:val="24"/>
          <w:lang w:bidi="en-US"/>
        </w:rPr>
        <w:t>onmental Engineering</w:t>
      </w:r>
      <w:r w:rsidR="008970B2">
        <w:rPr>
          <w:rFonts w:ascii="Arial" w:hAnsi="Arial" w:cs="Arial"/>
          <w:sz w:val="24"/>
          <w:szCs w:val="24"/>
          <w:lang w:bidi="en-US"/>
        </w:rPr>
        <w:t xml:space="preserve">, ASCE, Vol. 138, No. 1, pp. 110-114.  </w:t>
      </w:r>
    </w:p>
    <w:p w14:paraId="76495D2F" w14:textId="28320510" w:rsidR="00CD1297" w:rsidRPr="00CD1297" w:rsidRDefault="00CD1297" w:rsidP="00CD1297">
      <w:pPr>
        <w:jc w:val="both"/>
        <w:rPr>
          <w:rFonts w:ascii="Arial" w:hAnsi="Arial" w:cs="Arial"/>
          <w:iCs/>
          <w:sz w:val="24"/>
          <w:szCs w:val="24"/>
          <w:lang w:bidi="en-US"/>
        </w:rPr>
      </w:pPr>
      <w:r w:rsidRPr="00CD1297">
        <w:rPr>
          <w:rFonts w:ascii="Arial" w:hAnsi="Arial" w:cs="Arial"/>
          <w:iCs/>
          <w:sz w:val="24"/>
          <w:szCs w:val="24"/>
          <w:lang w:bidi="en-US"/>
        </w:rPr>
        <w:t>Tarawneh, B., al Bodour, W., Shatnawi, A., al Ajmi, K</w:t>
      </w:r>
      <w:r>
        <w:rPr>
          <w:rFonts w:ascii="Arial" w:hAnsi="Arial" w:cs="Arial"/>
          <w:iCs/>
          <w:sz w:val="24"/>
          <w:szCs w:val="24"/>
          <w:lang w:bidi="en-US"/>
        </w:rPr>
        <w:t>. (2019)</w:t>
      </w:r>
      <w:r w:rsidRPr="00CD1297">
        <w:rPr>
          <w:rFonts w:ascii="Arial" w:hAnsi="Arial" w:cs="Arial"/>
          <w:iCs/>
          <w:sz w:val="24"/>
          <w:szCs w:val="24"/>
          <w:lang w:bidi="en-US"/>
        </w:rPr>
        <w:t xml:space="preserve">. </w:t>
      </w:r>
      <w:r>
        <w:rPr>
          <w:rFonts w:ascii="Arial" w:hAnsi="Arial" w:cs="Arial"/>
          <w:iCs/>
          <w:sz w:val="24"/>
          <w:szCs w:val="24"/>
          <w:lang w:bidi="en-US"/>
        </w:rPr>
        <w:t>“</w:t>
      </w:r>
      <w:r w:rsidRPr="00CD1297">
        <w:rPr>
          <w:rFonts w:ascii="Arial" w:hAnsi="Arial" w:cs="Arial"/>
          <w:iCs/>
          <w:sz w:val="24"/>
          <w:szCs w:val="24"/>
          <w:lang w:bidi="en-US"/>
        </w:rPr>
        <w:t>Field evaluation and behavior of the soil improved using dynamic replacement.</w:t>
      </w:r>
      <w:r w:rsidR="00CB72DD">
        <w:rPr>
          <w:rFonts w:ascii="Arial" w:hAnsi="Arial" w:cs="Arial"/>
          <w:iCs/>
          <w:sz w:val="24"/>
          <w:szCs w:val="24"/>
          <w:lang w:bidi="en-US"/>
        </w:rPr>
        <w:t>”</w:t>
      </w:r>
      <w:r w:rsidRPr="00CD1297">
        <w:rPr>
          <w:rFonts w:ascii="Arial" w:hAnsi="Arial" w:cs="Arial"/>
          <w:iCs/>
          <w:sz w:val="24"/>
          <w:szCs w:val="24"/>
          <w:lang w:bidi="en-US"/>
        </w:rPr>
        <w:t xml:space="preserve"> </w:t>
      </w:r>
      <w:r w:rsidRPr="00CD1297">
        <w:rPr>
          <w:rFonts w:ascii="Arial" w:hAnsi="Arial" w:cs="Arial"/>
          <w:i/>
          <w:sz w:val="24"/>
          <w:szCs w:val="24"/>
          <w:lang w:bidi="en-US"/>
        </w:rPr>
        <w:t>Case Studies in Construction Materials 10</w:t>
      </w:r>
      <w:r w:rsidRPr="00CD1297">
        <w:rPr>
          <w:rFonts w:ascii="Arial" w:hAnsi="Arial" w:cs="Arial"/>
          <w:iCs/>
          <w:sz w:val="24"/>
          <w:szCs w:val="24"/>
          <w:lang w:bidi="en-US"/>
        </w:rPr>
        <w:t xml:space="preserve">, e00214. </w:t>
      </w:r>
      <w:hyperlink r:id="rId9" w:history="1">
        <w:r w:rsidRPr="00CD1297">
          <w:rPr>
            <w:rStyle w:val="Hyperlink"/>
            <w:rFonts w:ascii="Arial" w:hAnsi="Arial" w:cs="Arial"/>
            <w:iCs/>
            <w:sz w:val="24"/>
            <w:szCs w:val="24"/>
            <w:lang w:bidi="en-US"/>
          </w:rPr>
          <w:t>https://doi.org/10.1016/j.cscm</w:t>
        </w:r>
        <w:r w:rsidRPr="00CD1297">
          <w:rPr>
            <w:rStyle w:val="Hyperlink"/>
            <w:rFonts w:ascii="Arial" w:hAnsi="Arial" w:cs="Arial"/>
            <w:iCs/>
            <w:sz w:val="24"/>
            <w:szCs w:val="24"/>
            <w:lang w:bidi="en-US"/>
          </w:rPr>
          <w:t>.</w:t>
        </w:r>
        <w:r w:rsidRPr="00CD1297">
          <w:rPr>
            <w:rStyle w:val="Hyperlink"/>
            <w:rFonts w:ascii="Arial" w:hAnsi="Arial" w:cs="Arial"/>
            <w:iCs/>
            <w:sz w:val="24"/>
            <w:szCs w:val="24"/>
            <w:lang w:bidi="en-US"/>
          </w:rPr>
          <w:t>2018.e00214</w:t>
        </w:r>
      </w:hyperlink>
      <w:r w:rsidRPr="00CD1297">
        <w:rPr>
          <w:rFonts w:ascii="Arial" w:hAnsi="Arial" w:cs="Arial"/>
          <w:iCs/>
          <w:sz w:val="24"/>
          <w:szCs w:val="24"/>
          <w:lang w:bidi="en-US"/>
        </w:rPr>
        <w:t xml:space="preserve"> </w:t>
      </w:r>
    </w:p>
    <w:p w14:paraId="192A148F" w14:textId="77777777" w:rsidR="00163D57" w:rsidRDefault="00163D57" w:rsidP="00163D57">
      <w:pPr>
        <w:jc w:val="both"/>
        <w:rPr>
          <w:rFonts w:ascii="Arial" w:hAnsi="Arial" w:cs="Arial"/>
          <w:sz w:val="24"/>
          <w:szCs w:val="24"/>
          <w:lang w:bidi="en-US"/>
        </w:rPr>
      </w:pPr>
      <w:r>
        <w:rPr>
          <w:rFonts w:ascii="Arial" w:hAnsi="Arial" w:cs="Arial"/>
          <w:sz w:val="24"/>
          <w:szCs w:val="24"/>
          <w:lang w:bidi="en-US"/>
        </w:rPr>
        <w:t xml:space="preserve">Welsh, J.P., (1983).  “Dynamic Deep Compaction of Sanitary Landfill to Support Superhighway.”  In Proceedings of the </w:t>
      </w:r>
      <w:r w:rsidRPr="00B35DD2">
        <w:rPr>
          <w:rFonts w:ascii="Arial" w:hAnsi="Arial" w:cs="Arial"/>
          <w:i/>
          <w:sz w:val="24"/>
          <w:szCs w:val="24"/>
          <w:lang w:bidi="en-US"/>
        </w:rPr>
        <w:t>8</w:t>
      </w:r>
      <w:r w:rsidRPr="00B35DD2">
        <w:rPr>
          <w:rFonts w:ascii="Arial" w:hAnsi="Arial" w:cs="Arial"/>
          <w:i/>
          <w:sz w:val="24"/>
          <w:szCs w:val="24"/>
          <w:vertAlign w:val="superscript"/>
          <w:lang w:bidi="en-US"/>
        </w:rPr>
        <w:t>th</w:t>
      </w:r>
      <w:r w:rsidRPr="00B35DD2">
        <w:rPr>
          <w:rFonts w:ascii="Arial" w:hAnsi="Arial" w:cs="Arial"/>
          <w:i/>
          <w:sz w:val="24"/>
          <w:szCs w:val="24"/>
          <w:lang w:bidi="en-US"/>
        </w:rPr>
        <w:t xml:space="preserve"> Eur. Conf. Soil Mech. Found. Engng</w:t>
      </w:r>
      <w:r>
        <w:rPr>
          <w:rFonts w:ascii="Arial" w:hAnsi="Arial" w:cs="Arial"/>
          <w:sz w:val="24"/>
          <w:szCs w:val="24"/>
          <w:lang w:bidi="en-US"/>
        </w:rPr>
        <w:t xml:space="preserve">, Helsinki, Sweden, pp. 319-321.  </w:t>
      </w:r>
    </w:p>
    <w:p w14:paraId="192A1490" w14:textId="77777777" w:rsidR="00076C19" w:rsidRDefault="00076C19" w:rsidP="00163D57">
      <w:pPr>
        <w:jc w:val="both"/>
        <w:rPr>
          <w:rFonts w:ascii="Arial" w:hAnsi="Arial" w:cs="Arial"/>
          <w:sz w:val="24"/>
          <w:szCs w:val="24"/>
          <w:lang w:bidi="en-US"/>
        </w:rPr>
      </w:pPr>
      <w:r>
        <w:rPr>
          <w:rFonts w:ascii="Arial" w:hAnsi="Arial" w:cs="Arial"/>
          <w:sz w:val="24"/>
          <w:szCs w:val="24"/>
          <w:lang w:bidi="en-US"/>
        </w:rPr>
        <w:t xml:space="preserve">Woods, C.B., (2016).  “How Ground Improvement Contributes to the Green Building Movement.”  In Proceedings for </w:t>
      </w:r>
      <w:r w:rsidRPr="00076C19">
        <w:rPr>
          <w:rFonts w:ascii="Arial" w:hAnsi="Arial" w:cs="Arial"/>
          <w:i/>
          <w:sz w:val="24"/>
          <w:szCs w:val="24"/>
          <w:lang w:bidi="en-US"/>
        </w:rPr>
        <w:t>Geo-Chicago 2016</w:t>
      </w:r>
      <w:r>
        <w:rPr>
          <w:rFonts w:ascii="Arial" w:hAnsi="Arial" w:cs="Arial"/>
          <w:sz w:val="24"/>
          <w:szCs w:val="24"/>
          <w:lang w:bidi="en-US"/>
        </w:rPr>
        <w:t xml:space="preserve">, Chicago, Illinois, August 14-18.  </w:t>
      </w:r>
    </w:p>
    <w:p w14:paraId="0A9EFCB1" w14:textId="77777777" w:rsidR="00FC4A2A" w:rsidRPr="00FC4A2A" w:rsidRDefault="00FC4A2A" w:rsidP="00FC4A2A">
      <w:pPr>
        <w:jc w:val="both"/>
        <w:rPr>
          <w:rFonts w:ascii="Arial" w:hAnsi="Arial" w:cs="Arial"/>
          <w:iCs/>
          <w:sz w:val="24"/>
          <w:szCs w:val="24"/>
          <w:lang w:bidi="en-US"/>
        </w:rPr>
      </w:pPr>
      <w:r w:rsidRPr="00FC4A2A">
        <w:rPr>
          <w:rFonts w:ascii="Arial" w:hAnsi="Arial" w:cs="Arial"/>
          <w:iCs/>
          <w:sz w:val="24"/>
          <w:szCs w:val="24"/>
          <w:lang w:bidi="en-US"/>
        </w:rPr>
        <w:t>Woods, C. B. (2017). “Ground Improvement: A 2017 Discussion on Dynamic Compaction”, 4</w:t>
      </w:r>
      <w:r w:rsidRPr="00FC4A2A">
        <w:rPr>
          <w:rFonts w:ascii="Arial" w:hAnsi="Arial" w:cs="Arial"/>
          <w:iCs/>
          <w:sz w:val="24"/>
          <w:szCs w:val="24"/>
          <w:vertAlign w:val="superscript"/>
          <w:lang w:bidi="en-US"/>
        </w:rPr>
        <w:t>th</w:t>
      </w:r>
      <w:r w:rsidRPr="00FC4A2A">
        <w:rPr>
          <w:rFonts w:ascii="Arial" w:hAnsi="Arial" w:cs="Arial"/>
          <w:iCs/>
          <w:sz w:val="24"/>
          <w:szCs w:val="24"/>
          <w:lang w:bidi="en-US"/>
        </w:rPr>
        <w:t xml:space="preserve"> International Conference on Deep Foundations, Mexico City, Mexico, November 15-16.  </w:t>
      </w:r>
    </w:p>
    <w:p w14:paraId="192A1491" w14:textId="77777777" w:rsidR="00CE3AC3" w:rsidRDefault="00076C19" w:rsidP="00163D57">
      <w:pPr>
        <w:jc w:val="both"/>
        <w:rPr>
          <w:rFonts w:ascii="Arial" w:hAnsi="Arial" w:cs="Arial"/>
          <w:sz w:val="24"/>
          <w:szCs w:val="24"/>
          <w:lang w:bidi="en-US"/>
        </w:rPr>
      </w:pPr>
      <w:r>
        <w:rPr>
          <w:rFonts w:ascii="Arial" w:hAnsi="Arial" w:cs="Arial"/>
          <w:sz w:val="24"/>
          <w:szCs w:val="24"/>
          <w:lang w:bidi="en-US"/>
        </w:rPr>
        <w:t>Woods, C.B., Drumheller, J.C., and Huber, K.</w:t>
      </w:r>
      <w:r w:rsidR="00CE3AC3">
        <w:rPr>
          <w:rFonts w:ascii="Arial" w:hAnsi="Arial" w:cs="Arial"/>
          <w:sz w:val="24"/>
          <w:szCs w:val="24"/>
          <w:lang w:bidi="en-US"/>
        </w:rPr>
        <w:t xml:space="preserve">A. (2013).  “Building the Devil’s Playground: How a Ground Improvement Program Eliminated the Need for Pile Foundations.”  In proceedings for the </w:t>
      </w:r>
      <w:r w:rsidR="00CE3AC3" w:rsidRPr="00CE3AC3">
        <w:rPr>
          <w:rFonts w:ascii="Arial" w:hAnsi="Arial" w:cs="Arial"/>
          <w:i/>
          <w:sz w:val="24"/>
          <w:szCs w:val="24"/>
          <w:lang w:bidi="en-US"/>
        </w:rPr>
        <w:t>38</w:t>
      </w:r>
      <w:r w:rsidR="00CE3AC3" w:rsidRPr="00CE3AC3">
        <w:rPr>
          <w:rFonts w:ascii="Arial" w:hAnsi="Arial" w:cs="Arial"/>
          <w:i/>
          <w:sz w:val="24"/>
          <w:szCs w:val="24"/>
          <w:vertAlign w:val="superscript"/>
          <w:lang w:bidi="en-US"/>
        </w:rPr>
        <w:t>th</w:t>
      </w:r>
      <w:r w:rsidR="00CE3AC3" w:rsidRPr="00CE3AC3">
        <w:rPr>
          <w:rFonts w:ascii="Arial" w:hAnsi="Arial" w:cs="Arial"/>
          <w:i/>
          <w:sz w:val="24"/>
          <w:szCs w:val="24"/>
          <w:lang w:bidi="en-US"/>
        </w:rPr>
        <w:t xml:space="preserve"> Annual Conference on Deep Foundations</w:t>
      </w:r>
      <w:r w:rsidR="00CE3AC3">
        <w:rPr>
          <w:rFonts w:ascii="Arial" w:hAnsi="Arial" w:cs="Arial"/>
          <w:sz w:val="24"/>
          <w:szCs w:val="24"/>
          <w:lang w:bidi="en-US"/>
        </w:rPr>
        <w:t xml:space="preserve">, Phoenix, Arizona, September 25-28.  </w:t>
      </w:r>
    </w:p>
    <w:p w14:paraId="192A1492" w14:textId="77777777" w:rsidR="00076C19" w:rsidRDefault="00076C19" w:rsidP="00163D57">
      <w:pPr>
        <w:jc w:val="both"/>
        <w:rPr>
          <w:rFonts w:ascii="Arial" w:hAnsi="Arial" w:cs="Arial"/>
          <w:sz w:val="24"/>
          <w:szCs w:val="24"/>
          <w:lang w:bidi="en-US"/>
        </w:rPr>
      </w:pPr>
      <w:r>
        <w:rPr>
          <w:rFonts w:ascii="Arial" w:hAnsi="Arial" w:cs="Arial"/>
          <w:sz w:val="24"/>
          <w:szCs w:val="24"/>
          <w:lang w:bidi="en-US"/>
        </w:rPr>
        <w:t xml:space="preserve">Woods, C.B., Drumheller, S.J., and Drumheller, J.C. (2015).  “Ground Improvement on Strip-Mined Sites: Using Dynamic Compaction to Remediate Mine Spoil Sites.”  In proceedings for </w:t>
      </w:r>
      <w:r w:rsidRPr="00076C19">
        <w:rPr>
          <w:rFonts w:ascii="Arial" w:hAnsi="Arial" w:cs="Arial"/>
          <w:i/>
          <w:sz w:val="24"/>
          <w:szCs w:val="24"/>
          <w:lang w:bidi="en-US"/>
        </w:rPr>
        <w:t>GeoStructures 2016</w:t>
      </w:r>
      <w:r>
        <w:rPr>
          <w:rFonts w:ascii="Arial" w:hAnsi="Arial" w:cs="Arial"/>
          <w:sz w:val="24"/>
          <w:szCs w:val="24"/>
          <w:lang w:bidi="en-US"/>
        </w:rPr>
        <w:t xml:space="preserve">, Phoenix, Arizona, February 14-17.  </w:t>
      </w:r>
    </w:p>
    <w:p w14:paraId="707B10E4" w14:textId="77777777" w:rsidR="006B37A6" w:rsidRDefault="006B37A6" w:rsidP="006B37A6">
      <w:pPr>
        <w:jc w:val="both"/>
        <w:rPr>
          <w:rFonts w:ascii="Arial" w:hAnsi="Arial" w:cs="Arial"/>
          <w:iCs/>
          <w:sz w:val="24"/>
          <w:szCs w:val="24"/>
          <w:lang w:bidi="en-US"/>
        </w:rPr>
      </w:pPr>
      <w:r w:rsidRPr="006B37A6">
        <w:rPr>
          <w:rFonts w:ascii="Arial" w:hAnsi="Arial" w:cs="Arial"/>
          <w:iCs/>
          <w:sz w:val="24"/>
          <w:szCs w:val="24"/>
          <w:lang w:bidi="en-US"/>
        </w:rPr>
        <w:t xml:space="preserve">Woods, C.B., Shaffer, R.A., and Drumheller, S.J. (2023).  “Dynamic Compaction: A Proven Ground Improvement Alternative Method for Landfill Sites.” In proceedings for GeoCongress 2023, Los Angeles, California, March 26-29. </w:t>
      </w:r>
    </w:p>
    <w:p w14:paraId="53665A52" w14:textId="77FEFC96" w:rsidR="001F75FC" w:rsidRPr="001F75FC" w:rsidRDefault="001F75FC" w:rsidP="001F75FC">
      <w:pPr>
        <w:jc w:val="both"/>
        <w:rPr>
          <w:rFonts w:ascii="Arial" w:hAnsi="Arial" w:cs="Arial"/>
          <w:iCs/>
          <w:sz w:val="24"/>
          <w:szCs w:val="24"/>
          <w:lang w:bidi="en-US"/>
        </w:rPr>
      </w:pPr>
      <w:r w:rsidRPr="001F75FC">
        <w:rPr>
          <w:rFonts w:ascii="Arial" w:hAnsi="Arial" w:cs="Arial"/>
          <w:iCs/>
          <w:sz w:val="24"/>
          <w:szCs w:val="24"/>
          <w:lang w:bidi="en-US"/>
        </w:rPr>
        <w:t xml:space="preserve">Xu, Y., Hu, P. </w:t>
      </w:r>
      <w:r>
        <w:rPr>
          <w:rFonts w:ascii="Arial" w:hAnsi="Arial" w:cs="Arial"/>
          <w:iCs/>
          <w:sz w:val="24"/>
          <w:szCs w:val="24"/>
          <w:lang w:bidi="en-US"/>
        </w:rPr>
        <w:t xml:space="preserve"> (</w:t>
      </w:r>
      <w:r w:rsidRPr="001F75FC">
        <w:rPr>
          <w:rFonts w:ascii="Arial" w:hAnsi="Arial" w:cs="Arial"/>
          <w:iCs/>
          <w:sz w:val="24"/>
          <w:szCs w:val="24"/>
          <w:lang w:bidi="en-US"/>
        </w:rPr>
        <w:t>2017</w:t>
      </w:r>
      <w:r>
        <w:rPr>
          <w:rFonts w:ascii="Arial" w:hAnsi="Arial" w:cs="Arial"/>
          <w:iCs/>
          <w:sz w:val="24"/>
          <w:szCs w:val="24"/>
          <w:lang w:bidi="en-US"/>
        </w:rPr>
        <w:t>)</w:t>
      </w:r>
      <w:r w:rsidRPr="001F75FC">
        <w:rPr>
          <w:rFonts w:ascii="Arial" w:hAnsi="Arial" w:cs="Arial"/>
          <w:iCs/>
          <w:sz w:val="24"/>
          <w:szCs w:val="24"/>
          <w:lang w:bidi="en-US"/>
        </w:rPr>
        <w:t xml:space="preserve">. </w:t>
      </w:r>
      <w:r>
        <w:rPr>
          <w:rFonts w:ascii="Arial" w:hAnsi="Arial" w:cs="Arial"/>
          <w:iCs/>
          <w:sz w:val="24"/>
          <w:szCs w:val="24"/>
          <w:lang w:bidi="en-US"/>
        </w:rPr>
        <w:t>“</w:t>
      </w:r>
      <w:r w:rsidRPr="001F75FC">
        <w:rPr>
          <w:rFonts w:ascii="Arial" w:hAnsi="Arial" w:cs="Arial"/>
          <w:iCs/>
          <w:sz w:val="24"/>
          <w:szCs w:val="24"/>
          <w:lang w:bidi="en-US"/>
        </w:rPr>
        <w:t>Dynamic compaction studied by in-situ soil test in Zhengzhou airfield</w:t>
      </w:r>
      <w:r>
        <w:rPr>
          <w:rFonts w:ascii="Arial" w:hAnsi="Arial" w:cs="Arial"/>
          <w:iCs/>
          <w:sz w:val="24"/>
          <w:szCs w:val="24"/>
          <w:lang w:bidi="en-US"/>
        </w:rPr>
        <w:t>”</w:t>
      </w:r>
      <w:r w:rsidR="00635E5C">
        <w:rPr>
          <w:rFonts w:ascii="Arial" w:hAnsi="Arial" w:cs="Arial"/>
          <w:iCs/>
          <w:sz w:val="24"/>
          <w:szCs w:val="24"/>
          <w:lang w:bidi="en-US"/>
        </w:rPr>
        <w:t xml:space="preserve">.  </w:t>
      </w:r>
      <w:r w:rsidR="00635E5C" w:rsidRPr="00635E5C">
        <w:rPr>
          <w:rFonts w:ascii="Arial" w:hAnsi="Arial" w:cs="Arial"/>
          <w:i/>
          <w:sz w:val="24"/>
          <w:szCs w:val="24"/>
          <w:lang w:bidi="en-US"/>
        </w:rPr>
        <w:t xml:space="preserve">In </w:t>
      </w:r>
      <w:r w:rsidRPr="001F75FC">
        <w:rPr>
          <w:rFonts w:ascii="Arial" w:hAnsi="Arial" w:cs="Arial"/>
          <w:i/>
          <w:sz w:val="24"/>
          <w:szCs w:val="24"/>
          <w:lang w:bidi="en-US"/>
        </w:rPr>
        <w:t>AIP Conference Proceedings</w:t>
      </w:r>
      <w:r w:rsidRPr="001F75FC">
        <w:rPr>
          <w:rFonts w:ascii="Arial" w:hAnsi="Arial" w:cs="Arial"/>
          <w:iCs/>
          <w:sz w:val="24"/>
          <w:szCs w:val="24"/>
          <w:lang w:bidi="en-US"/>
        </w:rPr>
        <w:t>. AIP Publishing LLC, p. 040022.</w:t>
      </w:r>
    </w:p>
    <w:p w14:paraId="192A1493" w14:textId="77777777" w:rsidR="000273B4" w:rsidRDefault="000273B4" w:rsidP="00163D57">
      <w:pPr>
        <w:jc w:val="both"/>
        <w:rPr>
          <w:rFonts w:ascii="Arial" w:hAnsi="Arial" w:cs="Arial"/>
          <w:sz w:val="24"/>
          <w:szCs w:val="24"/>
          <w:lang w:bidi="en-US"/>
        </w:rPr>
      </w:pPr>
      <w:r>
        <w:rPr>
          <w:rFonts w:ascii="Arial" w:hAnsi="Arial" w:cs="Arial"/>
          <w:sz w:val="24"/>
          <w:szCs w:val="24"/>
          <w:lang w:bidi="en-US"/>
        </w:rPr>
        <w:t xml:space="preserve">Zekkos, D., and Flanagan, M., (2011).  “Case Histories-Based Evaluation of the Deep Dynamic Compaction Technique on Municipal Solid Waste Sites.”  In proceedings for GeoFrontiers 2011, </w:t>
      </w:r>
      <w:r w:rsidRPr="000273B4">
        <w:rPr>
          <w:rFonts w:ascii="Arial" w:hAnsi="Arial" w:cs="Arial"/>
          <w:i/>
          <w:sz w:val="24"/>
          <w:szCs w:val="24"/>
          <w:lang w:bidi="en-US"/>
        </w:rPr>
        <w:t>Advances in Geotechnical Engineering</w:t>
      </w:r>
      <w:r>
        <w:rPr>
          <w:rFonts w:ascii="Arial" w:hAnsi="Arial" w:cs="Arial"/>
          <w:sz w:val="24"/>
          <w:szCs w:val="24"/>
          <w:lang w:bidi="en-US"/>
        </w:rPr>
        <w:t xml:space="preserve">, (Geotechnical Special Publication No. 211), ASCE, Dallas, Texas, March 13-16, 2011.  </w:t>
      </w:r>
    </w:p>
    <w:p w14:paraId="192A1494" w14:textId="77777777" w:rsidR="00967794" w:rsidRDefault="00967794" w:rsidP="00163D57">
      <w:pPr>
        <w:jc w:val="both"/>
        <w:rPr>
          <w:rFonts w:ascii="Arial" w:hAnsi="Arial" w:cs="Arial"/>
          <w:sz w:val="24"/>
          <w:szCs w:val="24"/>
          <w:lang w:bidi="en-US"/>
        </w:rPr>
      </w:pPr>
      <w:r>
        <w:rPr>
          <w:rFonts w:ascii="Arial" w:hAnsi="Arial" w:cs="Arial"/>
          <w:sz w:val="24"/>
          <w:szCs w:val="24"/>
          <w:lang w:bidi="en-US"/>
        </w:rPr>
        <w:t xml:space="preserve">Zekkos, D., Kabalan, M., and Flanagan, M.  (2012).  “Lessons Learned from Case Histories of Dynamic Compaction at Municipal Solid Waste Sites.”  Journal of Geotechnical and Geoenvironmental Engineering, August 2012.  </w:t>
      </w:r>
    </w:p>
    <w:p w14:paraId="734269FB" w14:textId="0863CB7D" w:rsidR="00931E25" w:rsidRDefault="00931E25" w:rsidP="00163D57">
      <w:pPr>
        <w:jc w:val="both"/>
        <w:rPr>
          <w:rFonts w:ascii="Arial" w:hAnsi="Arial" w:cs="Arial"/>
          <w:sz w:val="24"/>
          <w:szCs w:val="24"/>
          <w:lang w:bidi="en-US"/>
        </w:rPr>
      </w:pPr>
      <w:r w:rsidRPr="00931E25">
        <w:rPr>
          <w:rFonts w:ascii="Arial" w:hAnsi="Arial" w:cs="Arial"/>
          <w:iCs/>
          <w:sz w:val="24"/>
          <w:szCs w:val="24"/>
          <w:lang w:bidi="en-US"/>
        </w:rPr>
        <w:lastRenderedPageBreak/>
        <w:t>Zhou, C., Yang, C., Qi, H., Yao, K., Yao, Z., Wang, K., Ji, P., Li, H.</w:t>
      </w:r>
      <w:r>
        <w:rPr>
          <w:rFonts w:ascii="Arial" w:hAnsi="Arial" w:cs="Arial"/>
          <w:iCs/>
          <w:sz w:val="24"/>
          <w:szCs w:val="24"/>
          <w:lang w:bidi="en-US"/>
        </w:rPr>
        <w:t xml:space="preserve">  (</w:t>
      </w:r>
      <w:r w:rsidRPr="00931E25">
        <w:rPr>
          <w:rFonts w:ascii="Arial" w:hAnsi="Arial" w:cs="Arial"/>
          <w:iCs/>
          <w:sz w:val="24"/>
          <w:szCs w:val="24"/>
          <w:lang w:bidi="en-US"/>
        </w:rPr>
        <w:t>2021</w:t>
      </w:r>
      <w:r>
        <w:rPr>
          <w:rFonts w:ascii="Arial" w:hAnsi="Arial" w:cs="Arial"/>
          <w:iCs/>
          <w:sz w:val="24"/>
          <w:szCs w:val="24"/>
          <w:lang w:bidi="en-US"/>
        </w:rPr>
        <w:t>)</w:t>
      </w:r>
      <w:r w:rsidRPr="00931E25">
        <w:rPr>
          <w:rFonts w:ascii="Arial" w:hAnsi="Arial" w:cs="Arial"/>
          <w:iCs/>
          <w:sz w:val="24"/>
          <w:szCs w:val="24"/>
          <w:lang w:bidi="en-US"/>
        </w:rPr>
        <w:t xml:space="preserve">. </w:t>
      </w:r>
      <w:r>
        <w:rPr>
          <w:rFonts w:ascii="Arial" w:hAnsi="Arial" w:cs="Arial"/>
          <w:iCs/>
          <w:sz w:val="24"/>
          <w:szCs w:val="24"/>
          <w:lang w:bidi="en-US"/>
        </w:rPr>
        <w:t>“</w:t>
      </w:r>
      <w:r w:rsidRPr="00931E25">
        <w:rPr>
          <w:rFonts w:ascii="Arial" w:hAnsi="Arial" w:cs="Arial"/>
          <w:iCs/>
          <w:sz w:val="24"/>
          <w:szCs w:val="24"/>
          <w:lang w:bidi="en-US"/>
        </w:rPr>
        <w:t>Evaluation on Improvement Zone of Foundation after Dynamic Compaction</w:t>
      </w:r>
      <w:r>
        <w:rPr>
          <w:rFonts w:ascii="Arial" w:hAnsi="Arial" w:cs="Arial"/>
          <w:iCs/>
          <w:sz w:val="24"/>
          <w:szCs w:val="24"/>
          <w:lang w:bidi="en-US"/>
        </w:rPr>
        <w:t>”</w:t>
      </w:r>
      <w:r w:rsidRPr="00931E25">
        <w:rPr>
          <w:rFonts w:ascii="Arial" w:hAnsi="Arial" w:cs="Arial"/>
          <w:iCs/>
          <w:sz w:val="24"/>
          <w:szCs w:val="24"/>
          <w:lang w:bidi="en-US"/>
        </w:rPr>
        <w:t xml:space="preserve">. Applied Sciences 11, 2156. </w:t>
      </w:r>
      <w:hyperlink r:id="rId10" w:history="1">
        <w:r w:rsidRPr="00931E25">
          <w:rPr>
            <w:rStyle w:val="Hyperlink"/>
            <w:rFonts w:ascii="Arial" w:hAnsi="Arial" w:cs="Arial"/>
            <w:iCs/>
            <w:sz w:val="24"/>
            <w:szCs w:val="24"/>
            <w:lang w:bidi="en-US"/>
          </w:rPr>
          <w:t>https://doi.org/10.339</w:t>
        </w:r>
        <w:r w:rsidRPr="00931E25">
          <w:rPr>
            <w:rStyle w:val="Hyperlink"/>
            <w:rFonts w:ascii="Arial" w:hAnsi="Arial" w:cs="Arial"/>
            <w:iCs/>
            <w:sz w:val="24"/>
            <w:szCs w:val="24"/>
            <w:lang w:bidi="en-US"/>
          </w:rPr>
          <w:t>0</w:t>
        </w:r>
        <w:r w:rsidRPr="00931E25">
          <w:rPr>
            <w:rStyle w:val="Hyperlink"/>
            <w:rFonts w:ascii="Arial" w:hAnsi="Arial" w:cs="Arial"/>
            <w:iCs/>
            <w:sz w:val="24"/>
            <w:szCs w:val="24"/>
            <w:lang w:bidi="en-US"/>
          </w:rPr>
          <w:t>/app11052156</w:t>
        </w:r>
      </w:hyperlink>
      <w:r w:rsidRPr="00931E25">
        <w:rPr>
          <w:rFonts w:ascii="Arial" w:hAnsi="Arial" w:cs="Arial"/>
          <w:iCs/>
          <w:sz w:val="24"/>
          <w:szCs w:val="24"/>
          <w:lang w:bidi="en-US"/>
        </w:rPr>
        <w:t xml:space="preserve"> </w:t>
      </w:r>
      <w:r w:rsidRPr="00931E25">
        <w:rPr>
          <w:rFonts w:ascii="Arial" w:hAnsi="Arial" w:cs="Arial"/>
          <w:i/>
          <w:sz w:val="24"/>
          <w:szCs w:val="24"/>
          <w:lang w:bidi="en-US"/>
        </w:rPr>
        <w:t> </w:t>
      </w:r>
      <w:r w:rsidRPr="00931E25">
        <w:rPr>
          <w:rFonts w:ascii="Arial" w:hAnsi="Arial" w:cs="Arial"/>
          <w:i/>
          <w:sz w:val="24"/>
          <w:szCs w:val="24"/>
          <w:lang w:bidi="en-US"/>
        </w:rPr>
        <w:tab/>
      </w:r>
    </w:p>
    <w:p w14:paraId="040E3D8D" w14:textId="77777777" w:rsidR="00931E25" w:rsidRDefault="00931E25" w:rsidP="00163D57">
      <w:pPr>
        <w:jc w:val="both"/>
        <w:rPr>
          <w:rFonts w:ascii="Arial" w:hAnsi="Arial" w:cs="Arial"/>
          <w:b/>
          <w:sz w:val="24"/>
          <w:szCs w:val="24"/>
          <w:lang w:bidi="en-US"/>
        </w:rPr>
      </w:pPr>
    </w:p>
    <w:p w14:paraId="192A1495" w14:textId="7B86F913" w:rsidR="00756807" w:rsidRDefault="008B6FE5" w:rsidP="00163D57">
      <w:pPr>
        <w:jc w:val="both"/>
        <w:rPr>
          <w:rFonts w:ascii="Arial" w:hAnsi="Arial" w:cs="Arial"/>
          <w:b/>
          <w:sz w:val="24"/>
          <w:szCs w:val="24"/>
          <w:lang w:bidi="en-US"/>
        </w:rPr>
      </w:pPr>
      <w:r>
        <w:rPr>
          <w:rFonts w:ascii="Arial" w:hAnsi="Arial" w:cs="Arial"/>
          <w:b/>
          <w:sz w:val="24"/>
          <w:szCs w:val="24"/>
          <w:lang w:bidi="en-US"/>
        </w:rPr>
        <w:t>Mine Spoils</w:t>
      </w:r>
    </w:p>
    <w:p w14:paraId="0BDB9550" w14:textId="77777777" w:rsidR="00FB057C" w:rsidRDefault="00FB057C" w:rsidP="00FB057C">
      <w:pPr>
        <w:jc w:val="both"/>
        <w:rPr>
          <w:rFonts w:ascii="Arial" w:hAnsi="Arial" w:cs="Arial"/>
          <w:sz w:val="24"/>
          <w:szCs w:val="24"/>
          <w:lang w:bidi="en-US"/>
        </w:rPr>
      </w:pPr>
      <w:r>
        <w:rPr>
          <w:rFonts w:ascii="Arial" w:hAnsi="Arial" w:cs="Arial"/>
          <w:sz w:val="24"/>
          <w:szCs w:val="24"/>
          <w:lang w:bidi="en-US"/>
        </w:rPr>
        <w:t xml:space="preserve">Cheeks, J.R., (1996).  “Settlement of Shallow Foundations on Uncontrolled Mine Spoil Fill.”  Journal of Performance of Constructed Facilities, ASCE, Vol. 10, pp. 143-151.  </w:t>
      </w:r>
    </w:p>
    <w:p w14:paraId="0BEAD0C8" w14:textId="77777777" w:rsidR="00FB057C" w:rsidRDefault="00FB057C" w:rsidP="00FB057C">
      <w:pPr>
        <w:jc w:val="both"/>
        <w:rPr>
          <w:rFonts w:ascii="Arial" w:hAnsi="Arial" w:cs="Arial"/>
          <w:sz w:val="24"/>
          <w:szCs w:val="24"/>
        </w:rPr>
      </w:pPr>
      <w:r w:rsidRPr="00FB057C">
        <w:rPr>
          <w:rFonts w:ascii="Arial" w:hAnsi="Arial" w:cs="Arial"/>
          <w:sz w:val="24"/>
          <w:szCs w:val="24"/>
        </w:rPr>
        <w:t xml:space="preserve">Gray, R.E. et al, (1996).  </w:t>
      </w:r>
      <w:r>
        <w:rPr>
          <w:rFonts w:ascii="Arial" w:hAnsi="Arial" w:cs="Arial"/>
          <w:sz w:val="24"/>
          <w:szCs w:val="24"/>
        </w:rPr>
        <w:t xml:space="preserve">“Subsidence Misconceptions and Myths”.  In proceedings for </w:t>
      </w:r>
      <w:r w:rsidRPr="004D5A5C">
        <w:rPr>
          <w:rFonts w:ascii="Arial" w:hAnsi="Arial" w:cs="Arial"/>
          <w:i/>
          <w:sz w:val="24"/>
          <w:szCs w:val="24"/>
        </w:rPr>
        <w:t>15</w:t>
      </w:r>
      <w:r w:rsidRPr="004D5A5C">
        <w:rPr>
          <w:rFonts w:ascii="Arial" w:hAnsi="Arial" w:cs="Arial"/>
          <w:i/>
          <w:sz w:val="24"/>
          <w:szCs w:val="24"/>
          <w:vertAlign w:val="superscript"/>
        </w:rPr>
        <w:t>th</w:t>
      </w:r>
      <w:r w:rsidRPr="004D5A5C">
        <w:rPr>
          <w:rFonts w:ascii="Arial" w:hAnsi="Arial" w:cs="Arial"/>
          <w:i/>
          <w:sz w:val="24"/>
          <w:szCs w:val="24"/>
        </w:rPr>
        <w:t xml:space="preserve"> International Conference on Ground Control in Mining</w:t>
      </w:r>
      <w:r>
        <w:rPr>
          <w:rFonts w:ascii="Arial" w:hAnsi="Arial" w:cs="Arial"/>
          <w:sz w:val="24"/>
          <w:szCs w:val="24"/>
        </w:rPr>
        <w:t xml:space="preserve">, Colorado School of Mines, Golden, CO. </w:t>
      </w:r>
    </w:p>
    <w:p w14:paraId="4A5840A1" w14:textId="77777777" w:rsidR="00FB057C" w:rsidRDefault="00FB057C" w:rsidP="00FB057C">
      <w:pPr>
        <w:jc w:val="both"/>
        <w:rPr>
          <w:rFonts w:ascii="Arial" w:hAnsi="Arial" w:cs="Arial"/>
          <w:sz w:val="24"/>
          <w:szCs w:val="24"/>
        </w:rPr>
      </w:pPr>
      <w:r>
        <w:rPr>
          <w:rFonts w:ascii="Arial" w:hAnsi="Arial" w:cs="Arial"/>
          <w:sz w:val="24"/>
          <w:szCs w:val="24"/>
        </w:rPr>
        <w:t xml:space="preserve">Gray, R.E., and Bruhn, R.W., (1984).  “Coal Mine Subsidence – Eastern United States.”  In </w:t>
      </w:r>
      <w:r w:rsidRPr="004D5A5C">
        <w:rPr>
          <w:rFonts w:ascii="Arial" w:hAnsi="Arial" w:cs="Arial"/>
          <w:i/>
          <w:sz w:val="24"/>
          <w:szCs w:val="24"/>
        </w:rPr>
        <w:t>Man-Induced Land Subsidence</w:t>
      </w:r>
      <w:r>
        <w:rPr>
          <w:rFonts w:ascii="Arial" w:hAnsi="Arial" w:cs="Arial"/>
          <w:sz w:val="24"/>
          <w:szCs w:val="24"/>
        </w:rPr>
        <w:t xml:space="preserve">, ed. By T. Holzer.  (Reviews in Engineering Geology VT) Colorado, Geological Society of America, pp. 123-149.  </w:t>
      </w:r>
    </w:p>
    <w:p w14:paraId="2F1B24FB" w14:textId="77777777" w:rsidR="00931E25" w:rsidRDefault="00931E25" w:rsidP="00163D57">
      <w:pPr>
        <w:jc w:val="both"/>
        <w:rPr>
          <w:rFonts w:ascii="Arial" w:hAnsi="Arial" w:cs="Arial"/>
          <w:b/>
          <w:sz w:val="24"/>
          <w:szCs w:val="24"/>
          <w:lang w:bidi="en-US"/>
        </w:rPr>
      </w:pPr>
    </w:p>
    <w:p w14:paraId="192A1496" w14:textId="315BF036" w:rsidR="00B35DD2" w:rsidRPr="00B35DD2" w:rsidRDefault="00B35DD2" w:rsidP="00163D57">
      <w:pPr>
        <w:jc w:val="both"/>
        <w:rPr>
          <w:rFonts w:ascii="Arial" w:hAnsi="Arial" w:cs="Arial"/>
          <w:b/>
          <w:sz w:val="24"/>
          <w:szCs w:val="24"/>
          <w:lang w:bidi="en-US"/>
        </w:rPr>
      </w:pPr>
      <w:r w:rsidRPr="00B35DD2">
        <w:rPr>
          <w:rFonts w:ascii="Arial" w:hAnsi="Arial" w:cs="Arial"/>
          <w:b/>
          <w:sz w:val="24"/>
          <w:szCs w:val="24"/>
          <w:lang w:bidi="en-US"/>
        </w:rPr>
        <w:t>Vibrations and Concrete</w:t>
      </w:r>
    </w:p>
    <w:p w14:paraId="192A1497" w14:textId="77777777" w:rsidR="00E91764" w:rsidRDefault="00E91764" w:rsidP="00163D57">
      <w:pPr>
        <w:jc w:val="both"/>
        <w:rPr>
          <w:rFonts w:ascii="Arial" w:hAnsi="Arial" w:cs="Arial"/>
          <w:sz w:val="24"/>
          <w:szCs w:val="24"/>
        </w:rPr>
      </w:pPr>
      <w:r>
        <w:rPr>
          <w:rFonts w:ascii="Arial" w:hAnsi="Arial" w:cs="Arial"/>
          <w:sz w:val="24"/>
          <w:szCs w:val="24"/>
        </w:rPr>
        <w:t xml:space="preserve">Al-Hussaini, T.M. and Ahmad, S. (1991).  “Design of Wave Barriers for Reduction of Horizontal Ground Vibration.”  </w:t>
      </w:r>
      <w:r w:rsidRPr="00E91764">
        <w:rPr>
          <w:rFonts w:ascii="Arial" w:hAnsi="Arial" w:cs="Arial"/>
          <w:i/>
          <w:sz w:val="24"/>
          <w:szCs w:val="24"/>
        </w:rPr>
        <w:t>Journal of Geotechnical Engineering</w:t>
      </w:r>
      <w:r>
        <w:rPr>
          <w:rFonts w:ascii="Arial" w:hAnsi="Arial" w:cs="Arial"/>
          <w:sz w:val="24"/>
          <w:szCs w:val="24"/>
        </w:rPr>
        <w:t xml:space="preserve">, ASCE, Vol. 117, pp. 616-636.  </w:t>
      </w:r>
    </w:p>
    <w:p w14:paraId="192A1498" w14:textId="77777777" w:rsidR="00100EFA" w:rsidRDefault="00100EFA" w:rsidP="00163D57">
      <w:pPr>
        <w:jc w:val="both"/>
        <w:rPr>
          <w:rFonts w:ascii="Arial" w:hAnsi="Arial" w:cs="Arial"/>
          <w:sz w:val="24"/>
          <w:szCs w:val="24"/>
        </w:rPr>
      </w:pPr>
      <w:r>
        <w:rPr>
          <w:rFonts w:ascii="Arial" w:hAnsi="Arial" w:cs="Arial"/>
          <w:sz w:val="24"/>
          <w:szCs w:val="24"/>
        </w:rPr>
        <w:t xml:space="preserve">Camp, W.M., et al, (2010).  “Construction-Induced Vibrations and Green Concrete: Literature Review and Case History.”  In </w:t>
      </w:r>
      <w:r w:rsidRPr="00100EFA">
        <w:rPr>
          <w:rFonts w:ascii="Arial" w:hAnsi="Arial" w:cs="Arial"/>
          <w:i/>
          <w:sz w:val="24"/>
          <w:szCs w:val="24"/>
        </w:rPr>
        <w:t>Proceedings of the 35</w:t>
      </w:r>
      <w:r w:rsidRPr="00100EFA">
        <w:rPr>
          <w:rFonts w:ascii="Arial" w:hAnsi="Arial" w:cs="Arial"/>
          <w:i/>
          <w:sz w:val="24"/>
          <w:szCs w:val="24"/>
          <w:vertAlign w:val="superscript"/>
        </w:rPr>
        <w:t>th</w:t>
      </w:r>
      <w:r w:rsidRPr="00100EFA">
        <w:rPr>
          <w:rFonts w:ascii="Arial" w:hAnsi="Arial" w:cs="Arial"/>
          <w:i/>
          <w:sz w:val="24"/>
          <w:szCs w:val="24"/>
        </w:rPr>
        <w:t xml:space="preserve"> Annual Conference on Deep Foundations</w:t>
      </w:r>
      <w:r>
        <w:rPr>
          <w:rFonts w:ascii="Arial" w:hAnsi="Arial" w:cs="Arial"/>
          <w:sz w:val="24"/>
          <w:szCs w:val="24"/>
        </w:rPr>
        <w:t xml:space="preserve">, DFI, Hollywood, California, October.  </w:t>
      </w:r>
    </w:p>
    <w:p w14:paraId="192A1499" w14:textId="77777777" w:rsidR="00E91764" w:rsidRDefault="00E91764" w:rsidP="00163D57">
      <w:pPr>
        <w:jc w:val="both"/>
        <w:rPr>
          <w:rFonts w:ascii="Arial" w:hAnsi="Arial" w:cs="Arial"/>
          <w:sz w:val="24"/>
          <w:szCs w:val="24"/>
        </w:rPr>
      </w:pPr>
      <w:r>
        <w:rPr>
          <w:rFonts w:ascii="Arial" w:hAnsi="Arial" w:cs="Arial"/>
          <w:sz w:val="24"/>
          <w:szCs w:val="24"/>
        </w:rPr>
        <w:t xml:space="preserve">Comina, C. and Foti, S. (2007).  “Surface Wave Tests for Vibration Mitigation Studies.”  </w:t>
      </w:r>
      <w:r w:rsidRPr="00E91764">
        <w:rPr>
          <w:rFonts w:ascii="Arial" w:hAnsi="Arial" w:cs="Arial"/>
          <w:i/>
          <w:sz w:val="24"/>
          <w:szCs w:val="24"/>
        </w:rPr>
        <w:t>Journal of Geotechnical and Geoenvironmental Engineering</w:t>
      </w:r>
      <w:r>
        <w:rPr>
          <w:rFonts w:ascii="Arial" w:hAnsi="Arial" w:cs="Arial"/>
          <w:sz w:val="24"/>
          <w:szCs w:val="24"/>
        </w:rPr>
        <w:t xml:space="preserve">, ASCE, Vol. 133, pp. 1320-1324.  </w:t>
      </w:r>
    </w:p>
    <w:p w14:paraId="192A149A" w14:textId="77777777" w:rsidR="0033077F" w:rsidRDefault="0033077F" w:rsidP="0033077F">
      <w:pPr>
        <w:jc w:val="both"/>
        <w:rPr>
          <w:rFonts w:ascii="Arial" w:hAnsi="Arial" w:cs="Arial"/>
          <w:sz w:val="24"/>
          <w:szCs w:val="24"/>
        </w:rPr>
      </w:pPr>
      <w:r>
        <w:rPr>
          <w:rFonts w:ascii="Arial" w:hAnsi="Arial" w:cs="Arial"/>
          <w:sz w:val="24"/>
          <w:szCs w:val="24"/>
        </w:rPr>
        <w:t xml:space="preserve">Hamidi, B., Nikraz, H., and Varaksin, S, (Undated).  “Dynamic Compaction Vibration Monitoring in a Saturated Site”.  </w:t>
      </w:r>
    </w:p>
    <w:p w14:paraId="192A149B" w14:textId="77777777" w:rsidR="00CE5266" w:rsidRDefault="00CE5266" w:rsidP="00163D57">
      <w:pPr>
        <w:jc w:val="both"/>
        <w:rPr>
          <w:rFonts w:ascii="Arial" w:hAnsi="Arial" w:cs="Arial"/>
          <w:sz w:val="24"/>
          <w:szCs w:val="24"/>
        </w:rPr>
      </w:pPr>
      <w:r>
        <w:rPr>
          <w:rFonts w:ascii="Arial" w:hAnsi="Arial" w:cs="Arial"/>
          <w:sz w:val="24"/>
          <w:szCs w:val="24"/>
        </w:rPr>
        <w:t xml:space="preserve">Konon, W., and Schuring, J.R., (1985).  “Vibration Criteria for Historic Buildings.”  </w:t>
      </w:r>
      <w:r w:rsidRPr="00CE5266">
        <w:rPr>
          <w:rFonts w:ascii="Arial" w:hAnsi="Arial" w:cs="Arial"/>
          <w:i/>
          <w:sz w:val="24"/>
          <w:szCs w:val="24"/>
        </w:rPr>
        <w:t>Journal of Construction Engineering and Management</w:t>
      </w:r>
      <w:r>
        <w:rPr>
          <w:rFonts w:ascii="Arial" w:hAnsi="Arial" w:cs="Arial"/>
          <w:sz w:val="24"/>
          <w:szCs w:val="24"/>
        </w:rPr>
        <w:t xml:space="preserve">, ASCE, Vol. 111, No. 3, September.  </w:t>
      </w:r>
    </w:p>
    <w:p w14:paraId="192A149C" w14:textId="77777777" w:rsidR="00FF6F90" w:rsidRDefault="00FF6F90" w:rsidP="00163D57">
      <w:pPr>
        <w:jc w:val="both"/>
        <w:rPr>
          <w:rFonts w:ascii="Arial" w:hAnsi="Arial" w:cs="Arial"/>
          <w:sz w:val="24"/>
          <w:szCs w:val="24"/>
        </w:rPr>
      </w:pPr>
      <w:r>
        <w:rPr>
          <w:rFonts w:ascii="Arial" w:hAnsi="Arial" w:cs="Arial"/>
          <w:sz w:val="24"/>
          <w:szCs w:val="24"/>
        </w:rPr>
        <w:t xml:space="preserve">Mayne, P.W., (1985).  “Ground Vibrations During Dynamic Compaction.”, In proceedings of </w:t>
      </w:r>
      <w:r w:rsidRPr="00FF6F90">
        <w:rPr>
          <w:rFonts w:ascii="Arial" w:hAnsi="Arial" w:cs="Arial"/>
          <w:i/>
          <w:sz w:val="24"/>
          <w:szCs w:val="24"/>
        </w:rPr>
        <w:t>Vibration Problems in Geotechnical Engineering</w:t>
      </w:r>
      <w:r>
        <w:rPr>
          <w:rFonts w:ascii="Arial" w:hAnsi="Arial" w:cs="Arial"/>
          <w:sz w:val="24"/>
          <w:szCs w:val="24"/>
        </w:rPr>
        <w:t xml:space="preserve">, a Symposium sponsored by the Geotechnical Engineering Division in conjunction with the ASCE, </w:t>
      </w:r>
      <w:r w:rsidR="00721A99">
        <w:rPr>
          <w:rFonts w:ascii="Arial" w:hAnsi="Arial" w:cs="Arial"/>
          <w:sz w:val="24"/>
          <w:szCs w:val="24"/>
        </w:rPr>
        <w:t xml:space="preserve">Detroit, Michigan, October, pp. 247-265.  </w:t>
      </w:r>
    </w:p>
    <w:p w14:paraId="192A149D" w14:textId="77777777" w:rsidR="00B35DD2" w:rsidRPr="00832310" w:rsidRDefault="00B35DD2" w:rsidP="00163D57">
      <w:pPr>
        <w:jc w:val="both"/>
        <w:rPr>
          <w:rFonts w:ascii="Arial" w:hAnsi="Arial" w:cs="Arial"/>
          <w:sz w:val="24"/>
          <w:szCs w:val="24"/>
        </w:rPr>
      </w:pPr>
      <w:r w:rsidRPr="00832310">
        <w:rPr>
          <w:rFonts w:ascii="Arial" w:hAnsi="Arial" w:cs="Arial"/>
          <w:sz w:val="24"/>
          <w:szCs w:val="24"/>
        </w:rPr>
        <w:lastRenderedPageBreak/>
        <w:t xml:space="preserve">Wiss, J.F., (1974).  “Vibrations During Construction Operations.”  Journal of the Construction Division, ASCE, Vol. 100, No. CO3, September.  </w:t>
      </w:r>
    </w:p>
    <w:p w14:paraId="192A149E" w14:textId="77777777" w:rsidR="00E91764" w:rsidRDefault="00B35DD2" w:rsidP="00163D57">
      <w:pPr>
        <w:jc w:val="both"/>
        <w:rPr>
          <w:rFonts w:ascii="Arial" w:hAnsi="Arial" w:cs="Arial"/>
          <w:sz w:val="24"/>
          <w:szCs w:val="24"/>
        </w:rPr>
      </w:pPr>
      <w:r w:rsidRPr="00832310">
        <w:rPr>
          <w:rFonts w:ascii="Arial" w:hAnsi="Arial" w:cs="Arial"/>
          <w:sz w:val="24"/>
          <w:szCs w:val="24"/>
        </w:rPr>
        <w:t xml:space="preserve">Wiss, J.F., (1981).  “Construction Vibrations: State-of-the-Art.”  Journal of the Geotechnical Engineering Division, ASCE, Vol. 107, No. GT2, February. </w:t>
      </w:r>
    </w:p>
    <w:p w14:paraId="192A149F" w14:textId="77777777" w:rsidR="00B35DD2" w:rsidRPr="00832310" w:rsidRDefault="00B35DD2" w:rsidP="00163D57">
      <w:pPr>
        <w:jc w:val="both"/>
        <w:rPr>
          <w:rFonts w:ascii="Arial" w:hAnsi="Arial" w:cs="Arial"/>
          <w:sz w:val="24"/>
          <w:szCs w:val="24"/>
        </w:rPr>
      </w:pPr>
      <w:r w:rsidRPr="00832310">
        <w:rPr>
          <w:rFonts w:ascii="Arial" w:hAnsi="Arial" w:cs="Arial"/>
          <w:sz w:val="24"/>
          <w:szCs w:val="24"/>
        </w:rPr>
        <w:t xml:space="preserve"> </w:t>
      </w:r>
    </w:p>
    <w:p w14:paraId="192A14A0" w14:textId="77777777" w:rsidR="00832310" w:rsidRDefault="00832310" w:rsidP="00163D57">
      <w:pPr>
        <w:jc w:val="both"/>
        <w:rPr>
          <w:rFonts w:ascii="Arial" w:hAnsi="Arial" w:cs="Arial"/>
          <w:b/>
          <w:sz w:val="24"/>
          <w:szCs w:val="24"/>
        </w:rPr>
      </w:pPr>
      <w:r w:rsidRPr="00832310">
        <w:rPr>
          <w:rFonts w:ascii="Arial" w:hAnsi="Arial" w:cs="Arial"/>
          <w:b/>
          <w:sz w:val="24"/>
          <w:szCs w:val="24"/>
        </w:rPr>
        <w:t>Testing</w:t>
      </w:r>
    </w:p>
    <w:p w14:paraId="192A14A1" w14:textId="77777777" w:rsidR="00832310" w:rsidRDefault="00832310" w:rsidP="00163D57">
      <w:pPr>
        <w:jc w:val="both"/>
        <w:rPr>
          <w:rFonts w:ascii="Arial" w:hAnsi="Arial" w:cs="Arial"/>
          <w:sz w:val="24"/>
          <w:szCs w:val="24"/>
        </w:rPr>
      </w:pPr>
      <w:r>
        <w:rPr>
          <w:rFonts w:ascii="Arial" w:hAnsi="Arial" w:cs="Arial"/>
          <w:sz w:val="24"/>
          <w:szCs w:val="24"/>
        </w:rPr>
        <w:t xml:space="preserve">Marchetti, S. (1980).  “In Situ Tests by Flat Dilatometer.”  Journal of the Geotechnical Engineering Division, ASCE, Vol. 106, No. GT3, pp. 299-321.  </w:t>
      </w:r>
    </w:p>
    <w:p w14:paraId="192A14A2" w14:textId="77777777" w:rsidR="00832310" w:rsidRDefault="00832310" w:rsidP="00163D57">
      <w:pPr>
        <w:jc w:val="both"/>
        <w:rPr>
          <w:rFonts w:ascii="Arial" w:hAnsi="Arial" w:cs="Arial"/>
          <w:sz w:val="24"/>
          <w:szCs w:val="24"/>
        </w:rPr>
      </w:pPr>
      <w:r>
        <w:rPr>
          <w:rFonts w:ascii="Arial" w:hAnsi="Arial" w:cs="Arial"/>
          <w:sz w:val="24"/>
          <w:szCs w:val="24"/>
        </w:rPr>
        <w:t>Schmertmann, J.H. (</w:t>
      </w:r>
      <w:r w:rsidR="00E53264">
        <w:rPr>
          <w:rFonts w:ascii="Arial" w:hAnsi="Arial" w:cs="Arial"/>
          <w:sz w:val="24"/>
          <w:szCs w:val="24"/>
        </w:rPr>
        <w:t xml:space="preserve">1982).  “A Method for Determining the Friction Angle in Sands from the Marchetti Dilatometer Test (DMT).”  In Proceedings of the </w:t>
      </w:r>
      <w:r w:rsidR="00E53264" w:rsidRPr="00E53264">
        <w:rPr>
          <w:rFonts w:ascii="Arial" w:hAnsi="Arial" w:cs="Arial"/>
          <w:i/>
          <w:sz w:val="24"/>
          <w:szCs w:val="24"/>
        </w:rPr>
        <w:t>2</w:t>
      </w:r>
      <w:r w:rsidR="00E53264" w:rsidRPr="00E53264">
        <w:rPr>
          <w:rFonts w:ascii="Arial" w:hAnsi="Arial" w:cs="Arial"/>
          <w:i/>
          <w:sz w:val="24"/>
          <w:szCs w:val="24"/>
          <w:vertAlign w:val="superscript"/>
        </w:rPr>
        <w:t>nd</w:t>
      </w:r>
      <w:r w:rsidR="00E53264" w:rsidRPr="00E53264">
        <w:rPr>
          <w:rFonts w:ascii="Arial" w:hAnsi="Arial" w:cs="Arial"/>
          <w:i/>
          <w:sz w:val="24"/>
          <w:szCs w:val="24"/>
        </w:rPr>
        <w:t xml:space="preserve"> European Symposium on Penetration Testing</w:t>
      </w:r>
      <w:r w:rsidR="00E53264">
        <w:rPr>
          <w:rFonts w:ascii="Arial" w:hAnsi="Arial" w:cs="Arial"/>
          <w:sz w:val="24"/>
          <w:szCs w:val="24"/>
        </w:rPr>
        <w:t xml:space="preserve">, Amsterdam, Netherlands, May 24-27.  </w:t>
      </w:r>
    </w:p>
    <w:p w14:paraId="192A14A3" w14:textId="77777777" w:rsidR="00E91764" w:rsidRDefault="00E91764" w:rsidP="00163D57">
      <w:pPr>
        <w:jc w:val="both"/>
        <w:rPr>
          <w:rFonts w:ascii="Arial" w:hAnsi="Arial" w:cs="Arial"/>
          <w:sz w:val="24"/>
          <w:szCs w:val="24"/>
        </w:rPr>
      </w:pPr>
    </w:p>
    <w:p w14:paraId="192A14A4" w14:textId="5B0304A8" w:rsidR="00750FF4" w:rsidRPr="00832310" w:rsidRDefault="00750FF4" w:rsidP="00163D57">
      <w:pPr>
        <w:jc w:val="both"/>
        <w:rPr>
          <w:rFonts w:ascii="Arial" w:hAnsi="Arial" w:cs="Arial"/>
          <w:sz w:val="24"/>
          <w:szCs w:val="24"/>
        </w:rPr>
      </w:pPr>
      <w:r>
        <w:rPr>
          <w:rFonts w:ascii="Arial" w:hAnsi="Arial" w:cs="Arial"/>
          <w:sz w:val="24"/>
          <w:szCs w:val="24"/>
        </w:rPr>
        <w:t xml:space="preserve">*Current as of </w:t>
      </w:r>
      <w:r w:rsidR="0037202D">
        <w:rPr>
          <w:rFonts w:ascii="Arial" w:hAnsi="Arial" w:cs="Arial"/>
          <w:sz w:val="24"/>
          <w:szCs w:val="24"/>
        </w:rPr>
        <w:t>30 April 2023</w:t>
      </w:r>
      <w:r w:rsidR="0033395C">
        <w:rPr>
          <w:rFonts w:ascii="Arial" w:hAnsi="Arial" w:cs="Arial"/>
          <w:sz w:val="24"/>
          <w:szCs w:val="24"/>
        </w:rPr>
        <w:t xml:space="preserve">. </w:t>
      </w:r>
      <w:r>
        <w:rPr>
          <w:rFonts w:ascii="Arial" w:hAnsi="Arial" w:cs="Arial"/>
          <w:sz w:val="24"/>
          <w:szCs w:val="24"/>
        </w:rPr>
        <w:t xml:space="preserve">  </w:t>
      </w:r>
    </w:p>
    <w:sectPr w:rsidR="00750FF4" w:rsidRPr="008323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3E9"/>
    <w:rsid w:val="000056EC"/>
    <w:rsid w:val="000273B4"/>
    <w:rsid w:val="0007433B"/>
    <w:rsid w:val="00076C19"/>
    <w:rsid w:val="0009064E"/>
    <w:rsid w:val="00094F3A"/>
    <w:rsid w:val="000A041A"/>
    <w:rsid w:val="000E1594"/>
    <w:rsid w:val="00100EFA"/>
    <w:rsid w:val="00163D57"/>
    <w:rsid w:val="001B4904"/>
    <w:rsid w:val="001D5585"/>
    <w:rsid w:val="001F3EB9"/>
    <w:rsid w:val="001F75FC"/>
    <w:rsid w:val="00223E67"/>
    <w:rsid w:val="0022403E"/>
    <w:rsid w:val="0022770A"/>
    <w:rsid w:val="0024195A"/>
    <w:rsid w:val="002A16A6"/>
    <w:rsid w:val="002D26C5"/>
    <w:rsid w:val="002D2C54"/>
    <w:rsid w:val="002F0F84"/>
    <w:rsid w:val="002F3D21"/>
    <w:rsid w:val="002F4AE4"/>
    <w:rsid w:val="0033077F"/>
    <w:rsid w:val="0033395C"/>
    <w:rsid w:val="00336AF6"/>
    <w:rsid w:val="003653E9"/>
    <w:rsid w:val="0037202D"/>
    <w:rsid w:val="0038495F"/>
    <w:rsid w:val="003C3326"/>
    <w:rsid w:val="00451D26"/>
    <w:rsid w:val="00475298"/>
    <w:rsid w:val="004D1DBA"/>
    <w:rsid w:val="004D5A5C"/>
    <w:rsid w:val="005069C4"/>
    <w:rsid w:val="0051228D"/>
    <w:rsid w:val="005A03EE"/>
    <w:rsid w:val="005B78C5"/>
    <w:rsid w:val="005C5542"/>
    <w:rsid w:val="005E3AF2"/>
    <w:rsid w:val="00635E5C"/>
    <w:rsid w:val="006B317E"/>
    <w:rsid w:val="006B37A6"/>
    <w:rsid w:val="006E4BAC"/>
    <w:rsid w:val="00704B6E"/>
    <w:rsid w:val="00721A99"/>
    <w:rsid w:val="00737390"/>
    <w:rsid w:val="00750FF4"/>
    <w:rsid w:val="00756807"/>
    <w:rsid w:val="00756D2E"/>
    <w:rsid w:val="007A44D3"/>
    <w:rsid w:val="007D74BD"/>
    <w:rsid w:val="008254DC"/>
    <w:rsid w:val="00832310"/>
    <w:rsid w:val="0086014E"/>
    <w:rsid w:val="00871237"/>
    <w:rsid w:val="00873542"/>
    <w:rsid w:val="008970B2"/>
    <w:rsid w:val="008A4E36"/>
    <w:rsid w:val="008B6FE5"/>
    <w:rsid w:val="00931E25"/>
    <w:rsid w:val="00946C19"/>
    <w:rsid w:val="00956790"/>
    <w:rsid w:val="00962CFF"/>
    <w:rsid w:val="00967794"/>
    <w:rsid w:val="009E1FE4"/>
    <w:rsid w:val="009E2007"/>
    <w:rsid w:val="00A4223C"/>
    <w:rsid w:val="00A46ACE"/>
    <w:rsid w:val="00A755C9"/>
    <w:rsid w:val="00AA7F77"/>
    <w:rsid w:val="00AE4E32"/>
    <w:rsid w:val="00B33516"/>
    <w:rsid w:val="00B35DD2"/>
    <w:rsid w:val="00BA5156"/>
    <w:rsid w:val="00BD0C73"/>
    <w:rsid w:val="00BF16AF"/>
    <w:rsid w:val="00C566D7"/>
    <w:rsid w:val="00CB4517"/>
    <w:rsid w:val="00CB72DD"/>
    <w:rsid w:val="00CD1297"/>
    <w:rsid w:val="00CD5ABB"/>
    <w:rsid w:val="00CE3AC3"/>
    <w:rsid w:val="00CE5266"/>
    <w:rsid w:val="00D24867"/>
    <w:rsid w:val="00DA430F"/>
    <w:rsid w:val="00DC5768"/>
    <w:rsid w:val="00DE2B65"/>
    <w:rsid w:val="00E16A63"/>
    <w:rsid w:val="00E22E66"/>
    <w:rsid w:val="00E53264"/>
    <w:rsid w:val="00E91764"/>
    <w:rsid w:val="00E97674"/>
    <w:rsid w:val="00EB4FBB"/>
    <w:rsid w:val="00EB79A6"/>
    <w:rsid w:val="00F44722"/>
    <w:rsid w:val="00F66D5B"/>
    <w:rsid w:val="00F84BD3"/>
    <w:rsid w:val="00FA6C28"/>
    <w:rsid w:val="00FB057C"/>
    <w:rsid w:val="00FC4A2A"/>
    <w:rsid w:val="00FE5376"/>
    <w:rsid w:val="00FF6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A1468"/>
  <w15:docId w15:val="{49364FB0-284F-4E0E-8B75-BEC621616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7F77"/>
    <w:rPr>
      <w:color w:val="0000FF" w:themeColor="hyperlink"/>
      <w:u w:val="single"/>
    </w:rPr>
  </w:style>
  <w:style w:type="character" w:styleId="UnresolvedMention">
    <w:name w:val="Unresolved Mention"/>
    <w:basedOn w:val="DefaultParagraphFont"/>
    <w:uiPriority w:val="99"/>
    <w:semiHidden/>
    <w:unhideWhenUsed/>
    <w:rsid w:val="00AA7F77"/>
    <w:rPr>
      <w:color w:val="605E5C"/>
      <w:shd w:val="clear" w:color="auto" w:fill="E1DFDD"/>
    </w:rPr>
  </w:style>
  <w:style w:type="character" w:styleId="FollowedHyperlink">
    <w:name w:val="FollowedHyperlink"/>
    <w:basedOn w:val="DefaultParagraphFont"/>
    <w:uiPriority w:val="99"/>
    <w:semiHidden/>
    <w:unhideWhenUsed/>
    <w:rsid w:val="00AA7F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8/1755-1315/768/1/012086" TargetMode="External"/><Relationship Id="rId3" Type="http://schemas.openxmlformats.org/officeDocument/2006/relationships/customXml" Target="../customXml/item3.xml"/><Relationship Id="rId7" Type="http://schemas.openxmlformats.org/officeDocument/2006/relationships/hyperlink" Target="https://doi.org/10.1088/1755-1315/300/2/022055"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doi.org/10.3390/app11052156" TargetMode="External"/><Relationship Id="rId4" Type="http://schemas.openxmlformats.org/officeDocument/2006/relationships/styles" Target="styles.xml"/><Relationship Id="rId9" Type="http://schemas.openxmlformats.org/officeDocument/2006/relationships/hyperlink" Target="https://doi.org/10.1016/j.cscm.2018.e002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7DC041B6DC2E48B4236FC2C1F7CA95" ma:contentTypeVersion="17" ma:contentTypeDescription="Create a new document." ma:contentTypeScope="" ma:versionID="60dde84224c2072055e7d7fa3f9fc04a">
  <xsd:schema xmlns:xsd="http://www.w3.org/2001/XMLSchema" xmlns:xs="http://www.w3.org/2001/XMLSchema" xmlns:p="http://schemas.microsoft.com/office/2006/metadata/properties" xmlns:ns2="b77d326d-505c-4bbe-8467-c1cf4816b5f4" xmlns:ns3="9c4c9ad4-846c-4c90-a778-b6092c602dee" targetNamespace="http://schemas.microsoft.com/office/2006/metadata/properties" ma:root="true" ma:fieldsID="795361128d0f24c282698113ae27fa19" ns2:_="" ns3:_="">
    <xsd:import namespace="b77d326d-505c-4bbe-8467-c1cf4816b5f4"/>
    <xsd:import namespace="9c4c9ad4-846c-4c90-a778-b6092c602d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d326d-505c-4bbe-8467-c1cf4816b5f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88c599-90d2-49c0-b5d2-479a6daf836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4c9ad4-846c-4c90-a778-b6092c602d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2d47c5-83ee-4900-9c7a-3685e002077e}" ma:internalName="TaxCatchAll" ma:showField="CatchAllData" ma:web="9c4c9ad4-846c-4c90-a778-b6092c602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c4c9ad4-846c-4c90-a778-b6092c602dee" xsi:nil="true"/>
    <lcf76f155ced4ddcb4097134ff3c332f xmlns="b77d326d-505c-4bbe-8467-c1cf4816b5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A1E264-533B-4FD2-AB68-83DCCCDC839D}"/>
</file>

<file path=customXml/itemProps2.xml><?xml version="1.0" encoding="utf-8"?>
<ds:datastoreItem xmlns:ds="http://schemas.openxmlformats.org/officeDocument/2006/customXml" ds:itemID="{54835FF5-CDE1-497D-9E07-1F5B192BBE97}">
  <ds:schemaRefs>
    <ds:schemaRef ds:uri="http://schemas.microsoft.com/sharepoint/v3/contenttype/forms"/>
  </ds:schemaRefs>
</ds:datastoreItem>
</file>

<file path=customXml/itemProps3.xml><?xml version="1.0" encoding="utf-8"?>
<ds:datastoreItem xmlns:ds="http://schemas.openxmlformats.org/officeDocument/2006/customXml" ds:itemID="{C07F20C4-69C4-4CE3-9737-806700EB14EB}">
  <ds:schemaRefs>
    <ds:schemaRef ds:uri="http://schemas.microsoft.com/office/2006/metadata/properties"/>
    <ds:schemaRef ds:uri="http://schemas.microsoft.com/office/infopath/2007/PartnerControls"/>
    <ds:schemaRef ds:uri="9c4c9ad4-846c-4c90-a778-b6092c602dee"/>
    <ds:schemaRef ds:uri="b77d326d-505c-4bbe-8467-c1cf4816b5f4"/>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7</Pages>
  <Words>2236</Words>
  <Characters>12567</Characters>
  <Application>Microsoft Office Word</Application>
  <DocSecurity>0</DocSecurity>
  <Lines>285</Lines>
  <Paragraphs>151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cwoods</dc:creator>
  <cp:lastModifiedBy>Chris Woods</cp:lastModifiedBy>
  <cp:revision>43</cp:revision>
  <dcterms:created xsi:type="dcterms:W3CDTF">2023-04-30T13:28:00Z</dcterms:created>
  <dcterms:modified xsi:type="dcterms:W3CDTF">2023-05-01T14:48:00Z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0x01010022840302D0A87F49A2E423A62DF1A9B5</vt:lpwstr>
  </property>
  <property fmtid="{D5CDD505-2E9C-101B-9397-08002B2CF9AE}" pid="3" name="MediaServiceImageTags">
    <vt:lpwstr/>
  </property>
</Properties>
</file>